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5D6794">
      <w:pPr>
        <w:pStyle w:val="Titul1"/>
      </w:pPr>
      <w:r w:rsidRPr="005D6794">
        <w:t>S</w:t>
      </w:r>
      <w:r w:rsidR="001906C2">
        <w:t>mlouva o dílo na zhotovení stavby</w:t>
      </w:r>
    </w:p>
    <w:p w:rsidR="004E06EF" w:rsidRDefault="00F422D3" w:rsidP="00B42F40">
      <w:pPr>
        <w:pStyle w:val="Titul2"/>
      </w:pPr>
      <w:r>
        <w:t xml:space="preserve">Název zakázky: </w:t>
      </w:r>
    </w:p>
    <w:p w:rsidR="00F422D3" w:rsidRDefault="00F422D3" w:rsidP="00B42F40">
      <w:pPr>
        <w:pStyle w:val="Titul2"/>
      </w:pPr>
      <w:r>
        <w:t>„</w:t>
      </w:r>
      <w:r w:rsidR="004E06EF" w:rsidRPr="004E06EF">
        <w:t>Zajištění bezbariérového přístupu na nástupiště v ŽST Roztoky u Prahy</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7130A1" w:rsidRDefault="00F422D3" w:rsidP="00B42F40">
      <w:pPr>
        <w:pStyle w:val="Textbezodsazen"/>
        <w:spacing w:after="0"/>
      </w:pPr>
      <w:r>
        <w:t xml:space="preserve">zastoupena: </w:t>
      </w:r>
      <w:r w:rsidRPr="007130A1">
        <w:t xml:space="preserve">Ing. Mojmírem Nejezchlebem, náměstkem GŘ pro modernizaci dráhy </w:t>
      </w:r>
    </w:p>
    <w:p w:rsidR="00F422D3" w:rsidRDefault="00F422D3" w:rsidP="00B42F40">
      <w:pPr>
        <w:pStyle w:val="Textbezodsazen"/>
      </w:pPr>
      <w:r w:rsidRPr="007130A1">
        <w:t>na základě Pověření č. 2372 ze dne 26. 2. 2018</w:t>
      </w:r>
    </w:p>
    <w:p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rsidR="00F422D3" w:rsidRDefault="00F422D3" w:rsidP="00B42F40">
      <w:pPr>
        <w:pStyle w:val="Textbezodsazen"/>
      </w:pPr>
      <w:r w:rsidRPr="00B42F40">
        <w:t>Stavební</w:t>
      </w:r>
      <w:r>
        <w:t xml:space="preserve"> správa </w:t>
      </w:r>
      <w:r w:rsidR="007130A1" w:rsidRPr="007130A1">
        <w:t xml:space="preserve">západ, Sokolovská </w:t>
      </w:r>
      <w:r w:rsidR="007130A1">
        <w:t>1955/278</w:t>
      </w:r>
      <w:r w:rsidR="007130A1" w:rsidRPr="007130A1">
        <w:t>,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ISPROFOND</w:t>
      </w:r>
      <w:r w:rsidRPr="007130A1">
        <w:t xml:space="preserve">: </w:t>
      </w:r>
      <w:r w:rsidR="007130A1" w:rsidRPr="007130A1">
        <w:t>521 351 0017</w:t>
      </w:r>
    </w:p>
    <w:p w:rsidR="007130A1" w:rsidRDefault="007130A1" w:rsidP="007130A1">
      <w:pPr>
        <w:pStyle w:val="Textbezodsazen"/>
      </w:pPr>
      <w:r>
        <w:t>(samostatně jako „</w:t>
      </w:r>
      <w:r w:rsidRPr="007130A1">
        <w:rPr>
          <w:b/>
        </w:rPr>
        <w:t xml:space="preserve">Objednatel </w:t>
      </w:r>
      <w:r>
        <w:rPr>
          <w:b/>
        </w:rPr>
        <w:t xml:space="preserve">č. </w:t>
      </w:r>
      <w:r w:rsidRPr="007130A1">
        <w:rPr>
          <w:b/>
        </w:rPr>
        <w:t>1</w:t>
      </w:r>
      <w:r>
        <w:t>“)</w:t>
      </w:r>
    </w:p>
    <w:p w:rsidR="007130A1" w:rsidRDefault="007130A1" w:rsidP="007130A1">
      <w:pPr>
        <w:pStyle w:val="Textbezodsazen"/>
      </w:pPr>
    </w:p>
    <w:p w:rsidR="007130A1" w:rsidRDefault="007130A1" w:rsidP="007130A1">
      <w:pPr>
        <w:pStyle w:val="Textbezodsazen"/>
      </w:pPr>
      <w:r>
        <w:t>a</w:t>
      </w:r>
    </w:p>
    <w:p w:rsidR="007130A1" w:rsidRPr="007130A1" w:rsidRDefault="007130A1" w:rsidP="007130A1">
      <w:pPr>
        <w:pStyle w:val="Textbezodsazen"/>
        <w:spacing w:after="0" w:line="22" w:lineRule="atLeast"/>
        <w:rPr>
          <w:b/>
        </w:rPr>
      </w:pPr>
      <w:r w:rsidRPr="007130A1">
        <w:rPr>
          <w:b/>
        </w:rPr>
        <w:t>Středočeský kraj</w:t>
      </w:r>
    </w:p>
    <w:p w:rsidR="007130A1" w:rsidRDefault="007130A1" w:rsidP="007130A1">
      <w:pPr>
        <w:pStyle w:val="Textbezodsazen"/>
        <w:spacing w:after="0" w:line="22" w:lineRule="atLeast"/>
      </w:pPr>
      <w:r>
        <w:t>sídlo Zborovská 11, Praha 5 – Smíchov, PSČ 150 21</w:t>
      </w:r>
    </w:p>
    <w:p w:rsidR="007130A1" w:rsidRDefault="007130A1" w:rsidP="007130A1">
      <w:pPr>
        <w:pStyle w:val="Textbezodsazen"/>
        <w:spacing w:after="0" w:line="22" w:lineRule="atLeast"/>
      </w:pPr>
      <w:r>
        <w:t>IČO: 70891095</w:t>
      </w:r>
    </w:p>
    <w:p w:rsidR="007130A1" w:rsidRDefault="007130A1" w:rsidP="007130A1">
      <w:pPr>
        <w:pStyle w:val="Textbezodsazen"/>
        <w:spacing w:after="0" w:line="22" w:lineRule="atLeast"/>
      </w:pPr>
      <w:r>
        <w:t>DIČ: CZ70891095</w:t>
      </w:r>
    </w:p>
    <w:p w:rsidR="007130A1" w:rsidRDefault="007130A1" w:rsidP="007130A1">
      <w:pPr>
        <w:pStyle w:val="Textbezodsazen"/>
        <w:spacing w:after="0" w:line="22" w:lineRule="atLeast"/>
      </w:pPr>
    </w:p>
    <w:p w:rsidR="007130A1" w:rsidRDefault="007130A1" w:rsidP="007130A1">
      <w:pPr>
        <w:pStyle w:val="Textbezodsazen"/>
        <w:spacing w:after="0" w:line="22" w:lineRule="atLeast"/>
      </w:pPr>
      <w:r>
        <w:t xml:space="preserve">zastoupený </w:t>
      </w:r>
    </w:p>
    <w:p w:rsidR="007130A1" w:rsidRPr="007130A1" w:rsidRDefault="007130A1" w:rsidP="007130A1">
      <w:pPr>
        <w:pStyle w:val="Textbezodsazen"/>
        <w:spacing w:after="0" w:line="22" w:lineRule="atLeast"/>
        <w:rPr>
          <w:b/>
        </w:rPr>
      </w:pPr>
      <w:r w:rsidRPr="007130A1">
        <w:rPr>
          <w:b/>
        </w:rPr>
        <w:t>Středočeským muzeem v Roztokách u Prahy, příspěvková organizace</w:t>
      </w:r>
    </w:p>
    <w:p w:rsidR="007130A1" w:rsidRDefault="007130A1" w:rsidP="007130A1">
      <w:pPr>
        <w:pStyle w:val="Textbezodsazen"/>
        <w:spacing w:after="0" w:line="22" w:lineRule="atLeast"/>
      </w:pPr>
      <w:r>
        <w:t>Sídlo: Zámek 1, Roztoky, PSČ 252 63</w:t>
      </w:r>
    </w:p>
    <w:p w:rsidR="007130A1" w:rsidRDefault="007130A1" w:rsidP="007130A1">
      <w:pPr>
        <w:pStyle w:val="Textbezodsazen"/>
        <w:spacing w:after="0" w:line="22" w:lineRule="atLeast"/>
      </w:pPr>
      <w:r>
        <w:t>IČO:00069850</w:t>
      </w:r>
    </w:p>
    <w:p w:rsidR="007130A1" w:rsidRDefault="007130A1" w:rsidP="007130A1">
      <w:pPr>
        <w:pStyle w:val="Textbezodsazen"/>
        <w:spacing w:after="0" w:line="22" w:lineRule="atLeast"/>
      </w:pPr>
      <w:r>
        <w:t>DIČ:CZ00069850</w:t>
      </w:r>
    </w:p>
    <w:p w:rsidR="007130A1" w:rsidRDefault="007130A1" w:rsidP="007130A1">
      <w:pPr>
        <w:pStyle w:val="Textbezodsazen"/>
        <w:spacing w:after="0" w:line="22" w:lineRule="atLeast"/>
      </w:pPr>
      <w:r>
        <w:t xml:space="preserve">Zastoupený PhDr. Zitou Suchánkovou, ředitelkou organizace </w:t>
      </w:r>
    </w:p>
    <w:p w:rsidR="007130A1" w:rsidRDefault="007130A1" w:rsidP="007130A1">
      <w:pPr>
        <w:pStyle w:val="Textbezodsazen"/>
        <w:spacing w:line="22" w:lineRule="atLeast"/>
      </w:pPr>
    </w:p>
    <w:p w:rsidR="007130A1" w:rsidRDefault="007130A1" w:rsidP="007130A1">
      <w:pPr>
        <w:pStyle w:val="Textbezodsazen"/>
        <w:spacing w:line="22" w:lineRule="atLeast"/>
      </w:pPr>
      <w:r>
        <w:t>(samostatně jako „</w:t>
      </w:r>
      <w:r w:rsidRPr="007130A1">
        <w:rPr>
          <w:b/>
        </w:rPr>
        <w:t>Objednatel č. 2</w:t>
      </w:r>
      <w:r>
        <w:t>“)</w:t>
      </w:r>
    </w:p>
    <w:p w:rsidR="007130A1" w:rsidRDefault="007130A1" w:rsidP="007130A1">
      <w:pPr>
        <w:pStyle w:val="Textbezodsazen"/>
        <w:spacing w:line="22" w:lineRule="atLeast"/>
      </w:pPr>
      <w:r>
        <w:t>(společně jako „</w:t>
      </w:r>
      <w:r w:rsidRPr="007130A1">
        <w:rPr>
          <w:b/>
        </w:rPr>
        <w:t>Objednatel</w:t>
      </w:r>
      <w:r>
        <w:t>“)</w:t>
      </w:r>
    </w:p>
    <w:p w:rsidR="00B42F40" w:rsidRDefault="00B42F40" w:rsidP="00B42F40">
      <w:pPr>
        <w:pStyle w:val="Textbezodsazen"/>
      </w:pPr>
    </w:p>
    <w:p w:rsidR="00F422D3" w:rsidRDefault="00F422D3" w:rsidP="00B42F40">
      <w:pPr>
        <w:pStyle w:val="Textbezodsazen"/>
      </w:pPr>
      <w:r w:rsidRPr="00B42F40">
        <w:lastRenderedPageBreak/>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F422D3" w:rsidP="00B42F40">
      <w:pPr>
        <w:pStyle w:val="Textbezodsazen"/>
      </w:pPr>
      <w:r w:rsidRPr="00B42F40">
        <w:t xml:space="preserve">Objednatel si přeje, aby Dílo </w:t>
      </w:r>
      <w:r w:rsidR="007130A1">
        <w:t>„</w:t>
      </w:r>
      <w:r w:rsidR="007130A1" w:rsidRPr="007130A1">
        <w:t>Zajištění bezbariérového přístupu na nástupiště v ŽST Roztoky u Prahy</w:t>
      </w:r>
      <w:r w:rsidR="007130A1">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rsidR="00F422D3" w:rsidRPr="00C50C28" w:rsidRDefault="00F422D3" w:rsidP="00EA585B">
      <w:pPr>
        <w:pStyle w:val="slovanseznam2"/>
        <w:rPr>
          <w:sz w:val="18"/>
          <w:szCs w:val="18"/>
        </w:rPr>
      </w:pPr>
      <w:r w:rsidRPr="00C50C28">
        <w:rPr>
          <w:sz w:val="18"/>
          <w:szCs w:val="18"/>
        </w:rPr>
        <w:t>Technická specifikace</w:t>
      </w:r>
    </w:p>
    <w:p w:rsidR="00F422D3" w:rsidRPr="00C50C28" w:rsidRDefault="00F422D3" w:rsidP="00EA585B">
      <w:pPr>
        <w:pStyle w:val="slovanseznam2"/>
        <w:rPr>
          <w:sz w:val="18"/>
          <w:szCs w:val="18"/>
        </w:rPr>
      </w:pPr>
      <w:r w:rsidRPr="00C50C28">
        <w:rPr>
          <w:sz w:val="18"/>
          <w:szCs w:val="18"/>
        </w:rPr>
        <w:t xml:space="preserve">Výkresy </w:t>
      </w:r>
    </w:p>
    <w:p w:rsidR="00F422D3" w:rsidRPr="00C50C28" w:rsidRDefault="00F422D3" w:rsidP="00EA585B">
      <w:pPr>
        <w:pStyle w:val="slovanseznam2"/>
        <w:rPr>
          <w:sz w:val="18"/>
          <w:szCs w:val="18"/>
        </w:rPr>
      </w:pPr>
      <w:r w:rsidRPr="00C50C28">
        <w:rPr>
          <w:sz w:val="18"/>
          <w:szCs w:val="18"/>
        </w:rPr>
        <w:t xml:space="preserve">Formuláře:  </w:t>
      </w:r>
    </w:p>
    <w:p w:rsidR="00F422D3" w:rsidRPr="00327F21" w:rsidRDefault="00F422D3" w:rsidP="00600ECE">
      <w:pPr>
        <w:pStyle w:val="slovanseznam3"/>
        <w:rPr>
          <w:sz w:val="18"/>
          <w:szCs w:val="18"/>
        </w:rPr>
      </w:pPr>
      <w:r w:rsidRPr="00C50C28">
        <w:rPr>
          <w:sz w:val="18"/>
          <w:szCs w:val="18"/>
        </w:rPr>
        <w:t>Soupis prací</w:t>
      </w:r>
      <w:r w:rsidRPr="00327F21">
        <w:rPr>
          <w:sz w:val="18"/>
          <w:szCs w:val="18"/>
        </w:rPr>
        <w:t>,</w:t>
      </w:r>
    </w:p>
    <w:p w:rsidR="00327F21" w:rsidRPr="004E7ADF" w:rsidRDefault="00327F21" w:rsidP="00327F21">
      <w:pPr>
        <w:pStyle w:val="slovanseznam3"/>
        <w:spacing w:line="264" w:lineRule="auto"/>
      </w:pPr>
      <w:r w:rsidRPr="004E7ADF">
        <w:t>Posuzovací část schvalovacího protokolu projektové dokumentace DUSP ze dne 05. 09. 2019</w:t>
      </w:r>
    </w:p>
    <w:p w:rsidR="00F422D3" w:rsidRPr="00C50C28" w:rsidRDefault="00F422D3" w:rsidP="00327F21">
      <w:pPr>
        <w:pStyle w:val="slovanseznam3"/>
        <w:numPr>
          <w:ilvl w:val="0"/>
          <w:numId w:val="0"/>
        </w:numPr>
        <w:ind w:left="1814"/>
        <w:rPr>
          <w:sz w:val="18"/>
          <w:szCs w:val="18"/>
        </w:rPr>
      </w:pPr>
    </w:p>
    <w:p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rsidR="00F422D3" w:rsidRPr="00C50C28" w:rsidRDefault="00F422D3" w:rsidP="00EA585B">
      <w:pPr>
        <w:pStyle w:val="slovanseznam"/>
        <w:rPr>
          <w:sz w:val="18"/>
          <w:szCs w:val="18"/>
        </w:rPr>
      </w:pPr>
      <w:r w:rsidRPr="00C50C28">
        <w:rPr>
          <w:sz w:val="18"/>
          <w:szCs w:val="18"/>
        </w:rPr>
        <w:lastRenderedPageBreak/>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rsidR="00F422D3" w:rsidRPr="00C50C28" w:rsidRDefault="00F422D3" w:rsidP="002E4514">
      <w:pPr>
        <w:pStyle w:val="slovanseznam2"/>
        <w:rPr>
          <w:sz w:val="18"/>
          <w:szCs w:val="18"/>
        </w:rPr>
      </w:pPr>
      <w:r w:rsidRPr="00C50C28">
        <w:rPr>
          <w:sz w:val="18"/>
          <w:szCs w:val="18"/>
        </w:rPr>
        <w:t>Faktura,</w:t>
      </w:r>
    </w:p>
    <w:p w:rsidR="00F422D3" w:rsidRPr="00C50C28" w:rsidRDefault="00F422D3" w:rsidP="002E4514">
      <w:pPr>
        <w:pStyle w:val="slovanseznam2"/>
        <w:rPr>
          <w:sz w:val="18"/>
          <w:szCs w:val="18"/>
        </w:rPr>
      </w:pPr>
      <w:r w:rsidRPr="00C50C28">
        <w:rPr>
          <w:sz w:val="18"/>
          <w:szCs w:val="18"/>
        </w:rPr>
        <w:t>souhrn fakturace,</w:t>
      </w:r>
    </w:p>
    <w:p w:rsidR="00F422D3" w:rsidRPr="00C50C28" w:rsidRDefault="00F422D3" w:rsidP="002E4514">
      <w:pPr>
        <w:pStyle w:val="slovanseznam2"/>
        <w:rPr>
          <w:sz w:val="18"/>
          <w:szCs w:val="18"/>
        </w:rPr>
      </w:pPr>
      <w:r w:rsidRPr="00C50C28">
        <w:rPr>
          <w:sz w:val="18"/>
          <w:szCs w:val="18"/>
        </w:rPr>
        <w:t>soupis zjišťovacích protokolů,</w:t>
      </w:r>
    </w:p>
    <w:p w:rsidR="00F422D3" w:rsidRPr="00C50C28" w:rsidRDefault="00327F21" w:rsidP="002E4514">
      <w:pPr>
        <w:pStyle w:val="slovanseznam2"/>
        <w:rPr>
          <w:sz w:val="18"/>
          <w:szCs w:val="18"/>
        </w:rPr>
      </w:pPr>
      <w:r>
        <w:rPr>
          <w:sz w:val="18"/>
          <w:szCs w:val="18"/>
        </w:rPr>
        <w:t>zjišťovací protokoly.</w:t>
      </w:r>
    </w:p>
    <w:p w:rsidR="001906C2" w:rsidRPr="00C50C28" w:rsidRDefault="00D453DF" w:rsidP="00327F21">
      <w:pPr>
        <w:pStyle w:val="slovanseznam"/>
        <w:numPr>
          <w:ilvl w:val="0"/>
          <w:numId w:val="0"/>
        </w:numPr>
        <w:rPr>
          <w:sz w:val="18"/>
          <w:szCs w:val="18"/>
        </w:rPr>
      </w:pPr>
      <w:r w:rsidRPr="00C50C28">
        <w:rPr>
          <w:i/>
          <w:color w:val="00B050"/>
          <w:sz w:val="18"/>
          <w:szCs w:val="18"/>
        </w:rPr>
        <w:t xml:space="preserve">       </w:t>
      </w:r>
    </w:p>
    <w:p w:rsidR="00F422D3" w:rsidRPr="00C50C28" w:rsidRDefault="00F422D3" w:rsidP="00EA585B">
      <w:pPr>
        <w:pStyle w:val="slovanseznam"/>
        <w:rPr>
          <w:sz w:val="18"/>
          <w:szCs w:val="18"/>
        </w:rPr>
      </w:pPr>
      <w:r w:rsidRPr="00C50C28">
        <w:rPr>
          <w:sz w:val="18"/>
          <w:szCs w:val="18"/>
        </w:rPr>
        <w:t>Rekapitulace ceny je uvedena v příloze č. 1 této Smlouvy o dílo.</w:t>
      </w:r>
    </w:p>
    <w:p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Pr="00C50C28" w:rsidRDefault="00F422D3" w:rsidP="00EA585B">
      <w:pPr>
        <w:pStyle w:val="slovanseznam"/>
        <w:rPr>
          <w:sz w:val="18"/>
          <w:szCs w:val="18"/>
        </w:rPr>
      </w:pPr>
      <w:r w:rsidRPr="00C50C28">
        <w:rPr>
          <w:sz w:val="18"/>
          <w:szCs w:val="18"/>
        </w:rPr>
        <w:t>Strany se dohodly, že stane-li se Zhotovitel nespolehlivým plátcem ve smyslu §</w:t>
      </w:r>
      <w:r w:rsidR="002E4514" w:rsidRPr="00C50C28">
        <w:rPr>
          <w:sz w:val="18"/>
          <w:szCs w:val="18"/>
        </w:rPr>
        <w:t> </w:t>
      </w:r>
      <w:r w:rsidRPr="00C50C28">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rsidR="00F422D3" w:rsidRPr="00CF7C5D" w:rsidRDefault="00CF7C5D" w:rsidP="00CF7C5D">
      <w:pPr>
        <w:pStyle w:val="slovanseznam"/>
        <w:ind w:left="624" w:hanging="624"/>
        <w:rPr>
          <w:color w:val="00B050"/>
          <w:sz w:val="18"/>
          <w:szCs w:val="18"/>
        </w:rPr>
      </w:pPr>
      <w:r>
        <w:rPr>
          <w:sz w:val="18"/>
          <w:szCs w:val="18"/>
        </w:rPr>
        <w:t>NEOBSAZENO.</w:t>
      </w:r>
    </w:p>
    <w:p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Pr="00C50C28" w:rsidRDefault="00F422D3" w:rsidP="00EA585B">
      <w:pPr>
        <w:pStyle w:val="slovanseznam"/>
        <w:rPr>
          <w:sz w:val="18"/>
          <w:szCs w:val="18"/>
        </w:rPr>
      </w:pPr>
      <w:r w:rsidRPr="00C50C28">
        <w:rPr>
          <w:sz w:val="18"/>
          <w:szCs w:val="18"/>
        </w:rPr>
        <w:t>Objednatel si vyhrazuje:</w:t>
      </w:r>
    </w:p>
    <w:p w:rsidR="00F422D3" w:rsidRPr="00C50C28" w:rsidRDefault="002D6574" w:rsidP="00EA585B">
      <w:pPr>
        <w:pStyle w:val="slovanseznam2"/>
        <w:rPr>
          <w:sz w:val="18"/>
          <w:szCs w:val="18"/>
        </w:rPr>
      </w:pPr>
      <w:r>
        <w:rPr>
          <w:sz w:val="18"/>
          <w:szCs w:val="18"/>
        </w:rPr>
        <w:t>NEOBSAZENO.</w:t>
      </w:r>
      <w:r w:rsidR="00F422D3" w:rsidRPr="00C50C28">
        <w:rPr>
          <w:sz w:val="18"/>
          <w:szCs w:val="18"/>
        </w:rPr>
        <w:t xml:space="preserve"> </w:t>
      </w:r>
    </w:p>
    <w:p w:rsidR="00F422D3" w:rsidRPr="00C50C28" w:rsidRDefault="00F422D3" w:rsidP="00EA585B">
      <w:pPr>
        <w:pStyle w:val="slovanseznam2"/>
        <w:rPr>
          <w:sz w:val="18"/>
          <w:szCs w:val="18"/>
        </w:rPr>
      </w:pPr>
      <w:r w:rsidRPr="00C50C28">
        <w:rPr>
          <w:sz w:val="18"/>
          <w:szCs w:val="18"/>
        </w:rPr>
        <w:t>požadavek, že níže uvedené významné činnosti při plnění veřejné zakázky musí být plněny přímo Zhotovitelem jeho vlastními prostředky:</w:t>
      </w:r>
    </w:p>
    <w:p w:rsidR="00B16FC9" w:rsidRDefault="00CF7C5D" w:rsidP="00CF7C5D">
      <w:pPr>
        <w:pStyle w:val="Seznamsodrkami"/>
        <w:numPr>
          <w:ilvl w:val="0"/>
          <w:numId w:val="0"/>
        </w:numPr>
        <w:ind w:left="1304" w:hanging="170"/>
        <w:jc w:val="both"/>
        <w:rPr>
          <w:sz w:val="18"/>
          <w:szCs w:val="18"/>
        </w:rPr>
      </w:pPr>
      <w:r w:rsidRPr="00CF7C5D">
        <w:rPr>
          <w:sz w:val="18"/>
          <w:szCs w:val="18"/>
        </w:rPr>
        <w:t>SO 14-10 - Železniční most v km 421,827 (podchod pro cestující)</w:t>
      </w:r>
    </w:p>
    <w:p w:rsidR="002C5CAE" w:rsidRDefault="002C5CAE" w:rsidP="00CF7C5D">
      <w:pPr>
        <w:pStyle w:val="Seznamsodrkami"/>
        <w:numPr>
          <w:ilvl w:val="0"/>
          <w:numId w:val="0"/>
        </w:numPr>
        <w:ind w:left="1304" w:hanging="170"/>
        <w:jc w:val="both"/>
        <w:rPr>
          <w:sz w:val="18"/>
          <w:szCs w:val="18"/>
        </w:rPr>
      </w:pPr>
    </w:p>
    <w:p w:rsidR="002C5CAE" w:rsidRPr="002C5CAE" w:rsidRDefault="002C5CAE" w:rsidP="002C5CAE">
      <w:pPr>
        <w:numPr>
          <w:ilvl w:val="1"/>
          <w:numId w:val="6"/>
        </w:numPr>
        <w:spacing w:after="60" w:line="264" w:lineRule="auto"/>
        <w:jc w:val="both"/>
        <w:rPr>
          <w:rFonts w:asciiTheme="minorHAnsi" w:hAnsiTheme="minorHAnsi"/>
          <w:sz w:val="18"/>
          <w:szCs w:val="18"/>
        </w:rPr>
      </w:pPr>
      <w:r w:rsidRPr="002C5CAE">
        <w:rPr>
          <w:rFonts w:asciiTheme="minorHAnsi" w:hAnsiTheme="minorHAnsi"/>
          <w:sz w:val="18"/>
          <w:szCs w:val="18"/>
        </w:rPr>
        <w:lastRenderedPageBreak/>
        <w:t>Montáž výztuže nosné konstrukce podchodu</w:t>
      </w:r>
    </w:p>
    <w:p w:rsidR="002C5CAE" w:rsidRPr="002C5CAE" w:rsidRDefault="002C5CAE" w:rsidP="002C5CAE">
      <w:pPr>
        <w:numPr>
          <w:ilvl w:val="1"/>
          <w:numId w:val="6"/>
        </w:numPr>
        <w:spacing w:after="60" w:line="264" w:lineRule="auto"/>
        <w:jc w:val="both"/>
        <w:rPr>
          <w:rFonts w:asciiTheme="minorHAnsi" w:hAnsiTheme="minorHAnsi"/>
          <w:sz w:val="18"/>
          <w:szCs w:val="18"/>
        </w:rPr>
      </w:pPr>
      <w:r w:rsidRPr="002C5CAE">
        <w:rPr>
          <w:rFonts w:asciiTheme="minorHAnsi" w:hAnsiTheme="minorHAnsi"/>
          <w:sz w:val="18"/>
          <w:szCs w:val="18"/>
        </w:rPr>
        <w:t>Montáž a demontáž bednění</w:t>
      </w:r>
    </w:p>
    <w:p w:rsidR="002C5CAE" w:rsidRPr="002C5CAE" w:rsidRDefault="002C5CAE" w:rsidP="002C5CAE">
      <w:pPr>
        <w:numPr>
          <w:ilvl w:val="1"/>
          <w:numId w:val="6"/>
        </w:numPr>
        <w:spacing w:after="60" w:line="264" w:lineRule="auto"/>
        <w:jc w:val="both"/>
        <w:rPr>
          <w:rFonts w:asciiTheme="minorHAnsi" w:hAnsiTheme="minorHAnsi"/>
          <w:sz w:val="18"/>
          <w:szCs w:val="18"/>
        </w:rPr>
      </w:pPr>
      <w:r w:rsidRPr="002C5CAE">
        <w:rPr>
          <w:rFonts w:asciiTheme="minorHAnsi" w:hAnsiTheme="minorHAnsi"/>
          <w:sz w:val="18"/>
          <w:szCs w:val="18"/>
        </w:rPr>
        <w:t>Betonáž konstrukce podchodu</w:t>
      </w:r>
    </w:p>
    <w:p w:rsidR="002C5CAE" w:rsidRPr="00CF7C5D" w:rsidRDefault="002C5CAE" w:rsidP="00CF7C5D">
      <w:pPr>
        <w:pStyle w:val="Seznamsodrkami"/>
        <w:numPr>
          <w:ilvl w:val="0"/>
          <w:numId w:val="0"/>
        </w:numPr>
        <w:ind w:left="1304" w:hanging="170"/>
        <w:jc w:val="both"/>
        <w:rPr>
          <w:sz w:val="18"/>
          <w:szCs w:val="18"/>
          <w:highlight w:val="green"/>
        </w:rPr>
      </w:pPr>
    </w:p>
    <w:p w:rsidR="00F422D3" w:rsidRPr="00C50C28" w:rsidRDefault="00F422D3" w:rsidP="00EA585B">
      <w:pPr>
        <w:pStyle w:val="slovanseznam2"/>
        <w:rPr>
          <w:sz w:val="18"/>
          <w:szCs w:val="18"/>
        </w:rPr>
      </w:pPr>
      <w:r w:rsidRPr="00C50C28">
        <w:rPr>
          <w:sz w:val="18"/>
          <w:szCs w:val="18"/>
        </w:rPr>
        <w:t>požadavek, že významné činnosti při plnění veřejné zakázky dle předchozího bodu 15.2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rsidR="00F422D3" w:rsidRPr="00C50C28" w:rsidRDefault="002D6574" w:rsidP="00EA585B">
      <w:pPr>
        <w:pStyle w:val="slovanseznam2"/>
        <w:rPr>
          <w:i/>
          <w:color w:val="00B050"/>
          <w:sz w:val="18"/>
          <w:szCs w:val="18"/>
        </w:rPr>
      </w:pPr>
      <w:r>
        <w:rPr>
          <w:sz w:val="18"/>
          <w:szCs w:val="18"/>
        </w:rPr>
        <w:t>NOEBSAZENO.</w:t>
      </w:r>
    </w:p>
    <w:p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rsidR="0034230B" w:rsidRPr="00C50C28"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008156D5" w:rsidRPr="00C50C28">
        <w:rPr>
          <w:sz w:val="18"/>
          <w:szCs w:val="18"/>
        </w:rPr>
        <w:t xml:space="preserve">v listinné podobě </w:t>
      </w:r>
      <w:r w:rsidRPr="00C50C28">
        <w:rPr>
          <w:sz w:val="18"/>
          <w:szCs w:val="18"/>
        </w:rPr>
        <w:t>ve formě číslovaných dodatků této Smlouvy o dílo, podepsanou za každou Stranu osobou nebo osobami oprávněnými takový dodatek podepsat.</w:t>
      </w:r>
    </w:p>
    <w:p w:rsidR="00F422D3" w:rsidRPr="00C50C28" w:rsidRDefault="00DA734B" w:rsidP="00EA585B">
      <w:pPr>
        <w:pStyle w:val="slovanseznam"/>
        <w:rPr>
          <w:sz w:val="18"/>
          <w:szCs w:val="18"/>
        </w:rPr>
      </w:pPr>
      <w:r w:rsidRPr="00C50C28">
        <w:rPr>
          <w:sz w:val="18"/>
          <w:szCs w:val="18"/>
        </w:rPr>
        <w:t xml:space="preserve">Zhotovitel předložil před uzavřením Smlouvy o dílo Objednateli závazný příslib banky, kterým prokázal, že mu při splnění podmínek dojednaných s bankou budou poskytnuty finanční zdroje minimálně ve výši </w:t>
      </w:r>
      <w:r w:rsidR="00487451">
        <w:rPr>
          <w:sz w:val="18"/>
          <w:szCs w:val="18"/>
        </w:rPr>
        <w:t xml:space="preserve">ve výši 16 mil. </w:t>
      </w:r>
      <w:r w:rsidR="00F422D3" w:rsidRPr="00C50C28">
        <w:rPr>
          <w:sz w:val="18"/>
          <w:szCs w:val="18"/>
        </w:rPr>
        <w:t xml:space="preserve">Kč. Příslib banky musí být platný po celou dobu realizace stavebních prací až do vydání Potvrzení o převzetí </w:t>
      </w:r>
      <w:r w:rsidR="009310F3" w:rsidRPr="00C50C28">
        <w:rPr>
          <w:sz w:val="18"/>
          <w:szCs w:val="18"/>
        </w:rPr>
        <w:t>Sekce 1 stavební</w:t>
      </w:r>
      <w:r w:rsidR="00F422D3" w:rsidRPr="00C50C28">
        <w:rPr>
          <w:sz w:val="18"/>
          <w:szCs w:val="18"/>
        </w:rPr>
        <w:t>. V případě, že Zhotovitel neudržuje v</w:t>
      </w:r>
      <w:r w:rsidR="002E4514" w:rsidRPr="00C50C28">
        <w:rPr>
          <w:sz w:val="18"/>
          <w:szCs w:val="18"/>
        </w:rPr>
        <w:t> </w:t>
      </w:r>
      <w:r w:rsidR="00F422D3" w:rsidRPr="00C50C28">
        <w:rPr>
          <w:sz w:val="18"/>
          <w:szCs w:val="18"/>
        </w:rPr>
        <w:t>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Pr="00C50C28"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rsidR="00F422D3" w:rsidRPr="00C50C28" w:rsidRDefault="00F422D3" w:rsidP="00EA585B">
      <w:pPr>
        <w:pStyle w:val="slovanseznam"/>
        <w:rPr>
          <w:sz w:val="18"/>
          <w:szCs w:val="18"/>
        </w:rPr>
      </w:pPr>
      <w:r w:rsidRPr="00C50C28">
        <w:rPr>
          <w:sz w:val="18"/>
          <w:szCs w:val="18"/>
        </w:rPr>
        <w:t xml:space="preserve">Přílohy, které tvoří nedílnou součást této Smlouvy o dílo: </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1</w:t>
      </w:r>
      <w:r w:rsidRPr="00C50C28">
        <w:rPr>
          <w:sz w:val="18"/>
          <w:szCs w:val="18"/>
        </w:rPr>
        <w:tab/>
        <w:t xml:space="preserve">Rekapitulace ceny dle Dopisu nabídky </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rsidR="00C54356" w:rsidRDefault="00F465D8" w:rsidP="002E4514">
      <w:pPr>
        <w:pStyle w:val="slovanseznam"/>
        <w:numPr>
          <w:ilvl w:val="0"/>
          <w:numId w:val="0"/>
        </w:numPr>
        <w:tabs>
          <w:tab w:val="left" w:pos="2127"/>
        </w:tabs>
        <w:ind w:left="2127" w:hanging="1560"/>
        <w:rPr>
          <w:sz w:val="18"/>
          <w:szCs w:val="18"/>
        </w:rPr>
      </w:pPr>
      <w:r w:rsidRPr="00C54356">
        <w:rPr>
          <w:sz w:val="18"/>
          <w:szCs w:val="18"/>
        </w:rPr>
        <w:t>Příloha č. 7</w:t>
      </w:r>
      <w:r w:rsidRPr="00C50C28">
        <w:rPr>
          <w:sz w:val="18"/>
          <w:szCs w:val="18"/>
        </w:rPr>
        <w:tab/>
      </w:r>
      <w:r w:rsidR="001E290E" w:rsidRPr="001E290E">
        <w:rPr>
          <w:sz w:val="18"/>
          <w:szCs w:val="18"/>
        </w:rPr>
        <w:t>Dělení investic pro předmětné PS/SO dle financujícího Objednatele</w:t>
      </w:r>
    </w:p>
    <w:p w:rsidR="00F422D3" w:rsidRPr="00C50C28" w:rsidRDefault="00C54356" w:rsidP="002E4514">
      <w:pPr>
        <w:pStyle w:val="slovanseznam"/>
        <w:numPr>
          <w:ilvl w:val="0"/>
          <w:numId w:val="0"/>
        </w:numPr>
        <w:tabs>
          <w:tab w:val="left" w:pos="2127"/>
        </w:tabs>
        <w:ind w:left="2127" w:hanging="1560"/>
        <w:rPr>
          <w:sz w:val="18"/>
          <w:szCs w:val="18"/>
        </w:rPr>
      </w:pPr>
      <w:r>
        <w:rPr>
          <w:sz w:val="18"/>
          <w:szCs w:val="18"/>
        </w:rPr>
        <w:lastRenderedPageBreak/>
        <w:t>P</w:t>
      </w:r>
      <w:r w:rsidR="00F422D3" w:rsidRPr="00C50C28">
        <w:rPr>
          <w:sz w:val="18"/>
          <w:szCs w:val="18"/>
        </w:rPr>
        <w:t>říloha č</w:t>
      </w:r>
      <w:r w:rsidR="00F465D8" w:rsidRPr="00C50C28">
        <w:rPr>
          <w:sz w:val="18"/>
          <w:szCs w:val="18"/>
        </w:rPr>
        <w:t xml:space="preserve"> </w:t>
      </w:r>
      <w:r w:rsidR="00F422D3" w:rsidRPr="00C50C28">
        <w:rPr>
          <w:sz w:val="18"/>
          <w:szCs w:val="18"/>
        </w:rPr>
        <w:t>.</w:t>
      </w:r>
      <w:r w:rsidR="00F465D8" w:rsidRPr="00C50C28">
        <w:rPr>
          <w:sz w:val="18"/>
          <w:szCs w:val="18"/>
        </w:rPr>
        <w:t>8</w:t>
      </w:r>
      <w:r w:rsidR="00F422D3" w:rsidRPr="00C50C28">
        <w:rPr>
          <w:sz w:val="18"/>
          <w:szCs w:val="18"/>
        </w:rPr>
        <w:tab/>
      </w:r>
      <w:r w:rsidR="00F422D3" w:rsidRPr="00C50C28">
        <w:rPr>
          <w:sz w:val="18"/>
          <w:szCs w:val="18"/>
          <w:highlight w:val="yellow"/>
        </w:rPr>
        <w:t>Zmocnění Vedoucího zhotovitele</w:t>
      </w:r>
      <w:r w:rsidR="009310F3" w:rsidRPr="00C50C28">
        <w:rPr>
          <w:i/>
          <w:sz w:val="18"/>
          <w:szCs w:val="18"/>
          <w:highlight w:val="yellow"/>
        </w:rPr>
        <w:t>;</w:t>
      </w:r>
      <w:r w:rsidR="009310F3" w:rsidRPr="00C50C28">
        <w:rPr>
          <w:sz w:val="18"/>
          <w:szCs w:val="18"/>
          <w:highlight w:val="yellow"/>
        </w:rPr>
        <w:t xml:space="preserve"> Rozsah participace na plnění předmětu Smlouvy o dílo</w:t>
      </w:r>
      <w:r w:rsidR="003B11D6" w:rsidRPr="00C50C28">
        <w:rPr>
          <w:sz w:val="18"/>
          <w:szCs w:val="18"/>
        </w:rPr>
        <w:t xml:space="preserve"> </w:t>
      </w:r>
      <w:r w:rsidR="003B11D6" w:rsidRPr="00C50C28">
        <w:rPr>
          <w:i/>
          <w:sz w:val="18"/>
          <w:szCs w:val="18"/>
        </w:rPr>
        <w:t>(Pokud je vybráno více Zhotovitelů na základě společné nabídky)</w:t>
      </w:r>
    </w:p>
    <w:p w:rsidR="00F422D3" w:rsidRPr="00C50C28" w:rsidRDefault="00F422D3" w:rsidP="002E4514">
      <w:pPr>
        <w:pStyle w:val="slovanseznam"/>
        <w:numPr>
          <w:ilvl w:val="0"/>
          <w:numId w:val="0"/>
        </w:numPr>
        <w:tabs>
          <w:tab w:val="left" w:pos="2127"/>
        </w:tabs>
        <w:ind w:left="2127" w:hanging="1560"/>
        <w:rPr>
          <w:i/>
          <w:color w:val="00B050"/>
          <w:sz w:val="18"/>
          <w:szCs w:val="18"/>
        </w:rPr>
      </w:pPr>
      <w:r w:rsidRPr="00213C35">
        <w:rPr>
          <w:sz w:val="18"/>
          <w:szCs w:val="18"/>
        </w:rPr>
        <w:t>Příloha č.</w:t>
      </w:r>
      <w:r w:rsidR="00F465D8" w:rsidRPr="00213C35">
        <w:rPr>
          <w:sz w:val="18"/>
          <w:szCs w:val="18"/>
        </w:rPr>
        <w:t xml:space="preserve"> 9</w:t>
      </w:r>
      <w:r w:rsidRPr="00213C35">
        <w:rPr>
          <w:sz w:val="18"/>
          <w:szCs w:val="18"/>
        </w:rPr>
        <w:tab/>
        <w:t xml:space="preserve">Žádost o poskytnutí zálohové platby </w:t>
      </w:r>
    </w:p>
    <w:p w:rsidR="00F422D3" w:rsidRPr="00C50C28" w:rsidRDefault="00F422D3" w:rsidP="002E4514">
      <w:pPr>
        <w:pStyle w:val="slovanseznam"/>
        <w:numPr>
          <w:ilvl w:val="0"/>
          <w:numId w:val="0"/>
        </w:numPr>
        <w:rPr>
          <w:sz w:val="18"/>
          <w:szCs w:val="18"/>
        </w:rPr>
      </w:pPr>
    </w:p>
    <w:p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r w:rsidRPr="00C50C28">
        <w:t>………………………………………</w:t>
      </w:r>
      <w:r w:rsidRPr="00C50C28">
        <w:tab/>
      </w:r>
      <w:r w:rsidRPr="00C50C28">
        <w:tab/>
      </w:r>
      <w:r w:rsidRPr="00C50C28">
        <w:tab/>
      </w:r>
      <w:r w:rsidRPr="00C50C28">
        <w:tab/>
        <w:t>……………………………………….</w:t>
      </w:r>
    </w:p>
    <w:p w:rsidR="00F422D3" w:rsidRPr="00C50C28"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E901A3" w:rsidRPr="00C50C28" w:rsidRDefault="00E901A3" w:rsidP="009F0867">
      <w:pPr>
        <w:pStyle w:val="Textbezodsazen"/>
      </w:pPr>
    </w:p>
    <w:p w:rsidR="00E901A3" w:rsidRPr="00C50C28" w:rsidRDefault="00E901A3" w:rsidP="009F0867">
      <w:pPr>
        <w:pStyle w:val="Textbezodsazen"/>
      </w:pPr>
    </w:p>
    <w:p w:rsidR="00CB4F6D" w:rsidRPr="00C50C28" w:rsidRDefault="00CB4F6D">
      <w:pPr>
        <w:rPr>
          <w:sz w:val="18"/>
          <w:szCs w:val="18"/>
        </w:rPr>
      </w:pPr>
      <w:r w:rsidRPr="00C50C28">
        <w:rPr>
          <w:sz w:val="18"/>
          <w:szCs w:val="18"/>
        </w:rPr>
        <w:br w:type="page"/>
      </w:r>
    </w:p>
    <w:p w:rsidR="00CB4F6D" w:rsidRDefault="00CB4F6D" w:rsidP="009F0867">
      <w:pPr>
        <w:pStyle w:val="Textbezodsazen"/>
        <w:sectPr w:rsidR="00CB4F6D" w:rsidSect="002E4514">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B51939" w:rsidRPr="001F518E" w:rsidRDefault="00B51939" w:rsidP="00B51939">
      <w:pPr>
        <w:pStyle w:val="Textbezodsazen"/>
      </w:pPr>
    </w:p>
    <w:p w:rsidR="00B51939" w:rsidRPr="001F518E" w:rsidRDefault="00B51939" w:rsidP="00B51939">
      <w:pPr>
        <w:pStyle w:val="Textbezodsazen"/>
      </w:pPr>
      <w:r w:rsidRPr="001F518E">
        <w:t>Rekapitulace Ceny Díla dle stavebních objektů (SO)</w:t>
      </w:r>
      <w:r>
        <w:t xml:space="preserve"> a </w:t>
      </w:r>
      <w:r w:rsidRPr="001F518E">
        <w:t>provozních souborů (PS):</w:t>
      </w:r>
    </w:p>
    <w:p w:rsidR="00B51939" w:rsidRPr="000C2B01" w:rsidRDefault="00B51939" w:rsidP="00B51939">
      <w:pPr>
        <w:pStyle w:val="Textbezodsazen"/>
      </w:pPr>
      <w:r w:rsidRPr="00085BC9">
        <w:t xml:space="preserve">Do přílohy smlouvy bude vložena tabulka Rekapitulace ceny dle PS a SO vyexportovaná z předložené nabídky oceněného Soupisu prací z IS ASPE. </w:t>
      </w:r>
      <w:r w:rsidRPr="00085BC9">
        <w:rPr>
          <w:i/>
        </w:rPr>
        <w:t>(TISK -&gt; 3.1 Soupis objektů stavby [Rekapitulace – Ve všech úrovních členění])</w:t>
      </w:r>
    </w:p>
    <w:p w:rsidR="00B51939" w:rsidRPr="00D60CA0" w:rsidRDefault="00B51939" w:rsidP="00B51939">
      <w:pPr>
        <w:pStyle w:val="Textbezodsazen"/>
        <w:rPr>
          <w:color w:val="FF0000"/>
        </w:rPr>
      </w:pPr>
    </w:p>
    <w:p w:rsidR="00B51939" w:rsidRDefault="00B51939" w:rsidP="00B51939">
      <w:pPr>
        <w:pStyle w:val="Textbezodsazen"/>
      </w:pPr>
    </w:p>
    <w:p w:rsidR="00B51939" w:rsidRPr="00A0271B" w:rsidRDefault="00B51939" w:rsidP="00747C0A">
      <w:pPr>
        <w:pStyle w:val="Textbezodsazen"/>
      </w:pPr>
    </w:p>
    <w:p w:rsidR="007145F3" w:rsidRDefault="007145F3" w:rsidP="00CB4F6D">
      <w:pPr>
        <w:pStyle w:val="Textbezodsazen"/>
      </w:pPr>
    </w:p>
    <w:p w:rsidR="007145F3" w:rsidRDefault="007145F3" w:rsidP="00CB4F6D">
      <w:pPr>
        <w:pStyle w:val="Textbezodsazen"/>
      </w:pPr>
    </w:p>
    <w:p w:rsidR="00747C0A" w:rsidRDefault="00747C0A" w:rsidP="00CB4F6D">
      <w:pPr>
        <w:pStyle w:val="Textbezodsazen"/>
      </w:pPr>
    </w:p>
    <w:p w:rsidR="00747C0A" w:rsidRDefault="00747C0A" w:rsidP="00CB4F6D">
      <w:pPr>
        <w:pStyle w:val="Textbezodsazen"/>
      </w:pPr>
    </w:p>
    <w:p w:rsidR="00502690" w:rsidRDefault="00502690" w:rsidP="00866994">
      <w:pPr>
        <w:pStyle w:val="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rsidR="00502690" w:rsidRPr="00B26902" w:rsidRDefault="00502690" w:rsidP="00F762A8">
      <w:pPr>
        <w:pStyle w:val="Nadpisbezsl1-1"/>
      </w:pPr>
      <w:r w:rsidRPr="00B26902">
        <w:lastRenderedPageBreak/>
        <w:t>Příloha č. 2</w:t>
      </w:r>
    </w:p>
    <w:p w:rsidR="00502690" w:rsidRPr="00B26902" w:rsidRDefault="00502690" w:rsidP="00F762A8">
      <w:pPr>
        <w:pStyle w:val="Nadpisbezsl1-2"/>
      </w:pPr>
      <w:r>
        <w:t>Oprávněné osoby</w:t>
      </w:r>
    </w:p>
    <w:p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pPr>
            <w:r w:rsidRPr="00F95FBD">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lastRenderedPageBreak/>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015099" w:rsidRDefault="00165977" w:rsidP="00165977">
      <w:pPr>
        <w:pStyle w:val="Nadpistabulky"/>
        <w:rPr>
          <w:sz w:val="18"/>
          <w:szCs w:val="18"/>
        </w:rPr>
      </w:pPr>
      <w:r w:rsidRPr="00F95FBD">
        <w:rPr>
          <w:sz w:val="18"/>
          <w:szCs w:val="18"/>
        </w:rPr>
        <w:t xml:space="preserve">Specialista (vedoucí prací) na </w:t>
      </w:r>
      <w:r w:rsidRPr="00015099">
        <w:rPr>
          <w:sz w:val="18"/>
          <w:szCs w:val="18"/>
        </w:rPr>
        <w:t xml:space="preserve">zabezpečovací </w:t>
      </w:r>
      <w:r w:rsidR="00015099" w:rsidRPr="00015099">
        <w:rPr>
          <w:sz w:val="18"/>
          <w:szCs w:val="18"/>
        </w:rPr>
        <w:t xml:space="preserve">a sdělovací </w:t>
      </w:r>
      <w:r w:rsidRPr="00015099">
        <w:rPr>
          <w:sz w:val="18"/>
          <w:szCs w:val="18"/>
        </w:rPr>
        <w:t>zařízení</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lastRenderedPageBreak/>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Default="00165977" w:rsidP="00165977">
      <w:pPr>
        <w:pStyle w:val="Tabulka"/>
      </w:pPr>
    </w:p>
    <w:p w:rsidR="008112F3" w:rsidRDefault="008112F3" w:rsidP="00165977">
      <w:pPr>
        <w:pStyle w:val="Tabulka"/>
      </w:pPr>
    </w:p>
    <w:p w:rsidR="008112F3" w:rsidRPr="008112F3" w:rsidRDefault="008112F3" w:rsidP="008112F3">
      <w:pPr>
        <w:keepNext/>
        <w:keepLines/>
        <w:pBdr>
          <w:top w:val="single" w:sz="12" w:space="3" w:color="00A1E0" w:themeColor="accent3"/>
        </w:pBdr>
        <w:suppressAutoHyphens/>
        <w:spacing w:after="60" w:line="264" w:lineRule="auto"/>
        <w:rPr>
          <w:rFonts w:asciiTheme="majorHAnsi" w:hAnsiTheme="majorHAnsi"/>
          <w:b/>
          <w:sz w:val="18"/>
          <w:szCs w:val="18"/>
        </w:rPr>
      </w:pPr>
      <w:r w:rsidRPr="008112F3">
        <w:rPr>
          <w:rFonts w:asciiTheme="majorHAnsi" w:hAnsiTheme="majorHAnsi"/>
          <w:b/>
          <w:sz w:val="18"/>
          <w:szCs w:val="18"/>
        </w:rPr>
        <w:t>Osoba odpovědná za ochranu životního prostředí</w:t>
      </w:r>
    </w:p>
    <w:tbl>
      <w:tblPr>
        <w:tblStyle w:val="Mkatabulky1"/>
        <w:tblW w:w="8868" w:type="dxa"/>
        <w:tblLook w:val="04A0" w:firstRow="1" w:lastRow="0" w:firstColumn="1" w:lastColumn="0" w:noHBand="0" w:noVBand="1"/>
      </w:tblPr>
      <w:tblGrid>
        <w:gridCol w:w="3056"/>
        <w:gridCol w:w="5812"/>
      </w:tblGrid>
      <w:tr w:rsidR="008112F3" w:rsidRPr="008112F3" w:rsidTr="008A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112F3" w:rsidRPr="008112F3" w:rsidRDefault="008112F3" w:rsidP="008112F3">
            <w:pPr>
              <w:spacing w:before="40" w:after="40" w:line="240" w:lineRule="auto"/>
              <w:jc w:val="both"/>
              <w:rPr>
                <w:rFonts w:asciiTheme="minorHAnsi" w:hAnsiTheme="minorHAnsi"/>
                <w:b/>
                <w:sz w:val="18"/>
                <w:szCs w:val="18"/>
              </w:rPr>
            </w:pPr>
            <w:r w:rsidRPr="008112F3">
              <w:rPr>
                <w:rFonts w:asciiTheme="minorHAnsi" w:hAnsiTheme="minorHAnsi"/>
                <w:b/>
                <w:sz w:val="18"/>
                <w:szCs w:val="18"/>
              </w:rPr>
              <w:t>Jméno a příjmení</w:t>
            </w:r>
          </w:p>
        </w:tc>
        <w:tc>
          <w:tcPr>
            <w:tcW w:w="5812" w:type="dxa"/>
          </w:tcPr>
          <w:p w:rsidR="008112F3" w:rsidRPr="008112F3" w:rsidRDefault="008112F3" w:rsidP="008112F3">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8112F3">
              <w:rPr>
                <w:rFonts w:asciiTheme="minorHAnsi" w:hAnsiTheme="minorHAnsi"/>
                <w:sz w:val="18"/>
                <w:szCs w:val="18"/>
                <w:highlight w:val="yellow"/>
              </w:rPr>
              <w:t xml:space="preserve"> [VLOŽÍ ZHOTOVITEL]</w:t>
            </w:r>
          </w:p>
        </w:tc>
      </w:tr>
      <w:tr w:rsidR="008112F3" w:rsidRPr="008112F3" w:rsidTr="008A0D9A">
        <w:tc>
          <w:tcPr>
            <w:cnfStyle w:val="001000000000" w:firstRow="0" w:lastRow="0" w:firstColumn="1" w:lastColumn="0" w:oddVBand="0" w:evenVBand="0" w:oddHBand="0" w:evenHBand="0" w:firstRowFirstColumn="0" w:firstRowLastColumn="0" w:lastRowFirstColumn="0" w:lastRowLastColumn="0"/>
            <w:tcW w:w="3056" w:type="dxa"/>
          </w:tcPr>
          <w:p w:rsidR="008112F3" w:rsidRPr="008112F3" w:rsidRDefault="008112F3" w:rsidP="008112F3">
            <w:pPr>
              <w:spacing w:before="40" w:after="40" w:line="240" w:lineRule="auto"/>
              <w:jc w:val="both"/>
              <w:rPr>
                <w:rFonts w:asciiTheme="minorHAnsi" w:hAnsiTheme="minorHAnsi"/>
                <w:sz w:val="18"/>
                <w:szCs w:val="18"/>
              </w:rPr>
            </w:pPr>
            <w:r w:rsidRPr="008112F3">
              <w:rPr>
                <w:rFonts w:asciiTheme="minorHAnsi" w:hAnsiTheme="minorHAnsi"/>
                <w:sz w:val="18"/>
                <w:szCs w:val="18"/>
              </w:rPr>
              <w:t>Adresa</w:t>
            </w:r>
          </w:p>
        </w:tc>
        <w:tc>
          <w:tcPr>
            <w:tcW w:w="5812" w:type="dxa"/>
          </w:tcPr>
          <w:p w:rsidR="008112F3" w:rsidRPr="008112F3" w:rsidRDefault="008112F3" w:rsidP="008112F3">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8112F3">
              <w:rPr>
                <w:rFonts w:asciiTheme="minorHAnsi" w:hAnsiTheme="minorHAnsi"/>
                <w:sz w:val="18"/>
                <w:szCs w:val="18"/>
                <w:highlight w:val="yellow"/>
              </w:rPr>
              <w:t>[VLOŽÍ ZHOTOVITEL]</w:t>
            </w:r>
          </w:p>
        </w:tc>
      </w:tr>
      <w:tr w:rsidR="008112F3" w:rsidRPr="008112F3" w:rsidTr="008A0D9A">
        <w:tc>
          <w:tcPr>
            <w:cnfStyle w:val="001000000000" w:firstRow="0" w:lastRow="0" w:firstColumn="1" w:lastColumn="0" w:oddVBand="0" w:evenVBand="0" w:oddHBand="0" w:evenHBand="0" w:firstRowFirstColumn="0" w:firstRowLastColumn="0" w:lastRowFirstColumn="0" w:lastRowLastColumn="0"/>
            <w:tcW w:w="3056" w:type="dxa"/>
          </w:tcPr>
          <w:p w:rsidR="008112F3" w:rsidRPr="008112F3" w:rsidRDefault="008112F3" w:rsidP="008112F3">
            <w:pPr>
              <w:spacing w:before="40" w:after="40" w:line="240" w:lineRule="auto"/>
              <w:jc w:val="both"/>
              <w:rPr>
                <w:rFonts w:asciiTheme="minorHAnsi" w:hAnsiTheme="minorHAnsi"/>
                <w:sz w:val="18"/>
                <w:szCs w:val="18"/>
              </w:rPr>
            </w:pPr>
            <w:r w:rsidRPr="008112F3">
              <w:rPr>
                <w:rFonts w:asciiTheme="minorHAnsi" w:hAnsiTheme="minorHAnsi"/>
                <w:sz w:val="18"/>
                <w:szCs w:val="18"/>
              </w:rPr>
              <w:t>E-mail</w:t>
            </w:r>
          </w:p>
        </w:tc>
        <w:tc>
          <w:tcPr>
            <w:tcW w:w="5812" w:type="dxa"/>
          </w:tcPr>
          <w:p w:rsidR="008112F3" w:rsidRPr="008112F3" w:rsidRDefault="008112F3" w:rsidP="008112F3">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8112F3">
              <w:rPr>
                <w:rFonts w:asciiTheme="minorHAnsi" w:hAnsiTheme="minorHAnsi"/>
                <w:sz w:val="18"/>
                <w:szCs w:val="18"/>
                <w:highlight w:val="yellow"/>
              </w:rPr>
              <w:t>[VLOŽÍ ZHOTOVITEL]</w:t>
            </w:r>
          </w:p>
        </w:tc>
      </w:tr>
      <w:tr w:rsidR="008112F3" w:rsidRPr="008112F3" w:rsidTr="008A0D9A">
        <w:tc>
          <w:tcPr>
            <w:cnfStyle w:val="001000000000" w:firstRow="0" w:lastRow="0" w:firstColumn="1" w:lastColumn="0" w:oddVBand="0" w:evenVBand="0" w:oddHBand="0" w:evenHBand="0" w:firstRowFirstColumn="0" w:firstRowLastColumn="0" w:lastRowFirstColumn="0" w:lastRowLastColumn="0"/>
            <w:tcW w:w="3056" w:type="dxa"/>
          </w:tcPr>
          <w:p w:rsidR="008112F3" w:rsidRPr="008112F3" w:rsidRDefault="008112F3" w:rsidP="008112F3">
            <w:pPr>
              <w:spacing w:before="40" w:after="40" w:line="240" w:lineRule="auto"/>
              <w:jc w:val="both"/>
              <w:rPr>
                <w:rFonts w:asciiTheme="minorHAnsi" w:hAnsiTheme="minorHAnsi"/>
                <w:sz w:val="18"/>
                <w:szCs w:val="18"/>
              </w:rPr>
            </w:pPr>
            <w:r w:rsidRPr="008112F3">
              <w:rPr>
                <w:rFonts w:asciiTheme="minorHAnsi" w:hAnsiTheme="minorHAnsi"/>
                <w:sz w:val="18"/>
                <w:szCs w:val="18"/>
              </w:rPr>
              <w:t>Telefon</w:t>
            </w:r>
          </w:p>
        </w:tc>
        <w:tc>
          <w:tcPr>
            <w:tcW w:w="5812" w:type="dxa"/>
          </w:tcPr>
          <w:p w:rsidR="008112F3" w:rsidRPr="008112F3" w:rsidRDefault="008112F3" w:rsidP="008112F3">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8112F3">
              <w:rPr>
                <w:rFonts w:asciiTheme="minorHAnsi" w:hAnsiTheme="minorHAnsi"/>
                <w:sz w:val="18"/>
                <w:szCs w:val="18"/>
                <w:highlight w:val="yellow"/>
              </w:rPr>
              <w:t>[VLOŽÍ ZHOTOVITEL]</w:t>
            </w:r>
          </w:p>
        </w:tc>
      </w:tr>
    </w:tbl>
    <w:p w:rsidR="008112F3" w:rsidRPr="008112F3" w:rsidRDefault="008112F3" w:rsidP="008112F3">
      <w:pPr>
        <w:spacing w:before="40" w:after="40" w:line="240" w:lineRule="auto"/>
        <w:jc w:val="both"/>
        <w:rPr>
          <w:rFonts w:asciiTheme="minorHAnsi" w:hAnsiTheme="minorHAnsi"/>
          <w:sz w:val="18"/>
          <w:szCs w:val="18"/>
        </w:rPr>
      </w:pPr>
    </w:p>
    <w:p w:rsidR="008112F3" w:rsidRPr="008112F3" w:rsidRDefault="008112F3" w:rsidP="008112F3">
      <w:pPr>
        <w:keepNext/>
        <w:keepLines/>
        <w:pBdr>
          <w:top w:val="single" w:sz="12" w:space="3" w:color="00A1E0" w:themeColor="accent3"/>
        </w:pBdr>
        <w:suppressAutoHyphens/>
        <w:spacing w:after="60" w:line="264" w:lineRule="auto"/>
        <w:rPr>
          <w:rFonts w:asciiTheme="majorHAnsi" w:hAnsiTheme="majorHAnsi"/>
          <w:b/>
          <w:sz w:val="18"/>
          <w:szCs w:val="18"/>
        </w:rPr>
      </w:pPr>
      <w:r w:rsidRPr="008112F3">
        <w:rPr>
          <w:rFonts w:asciiTheme="majorHAnsi" w:hAnsiTheme="majorHAnsi"/>
          <w:b/>
          <w:sz w:val="18"/>
          <w:szCs w:val="18"/>
        </w:rPr>
        <w:t>Osoba odpovědná za odpadové hospodářství</w:t>
      </w:r>
    </w:p>
    <w:tbl>
      <w:tblPr>
        <w:tblStyle w:val="Mkatabulky1"/>
        <w:tblW w:w="8868" w:type="dxa"/>
        <w:tblLook w:val="04A0" w:firstRow="1" w:lastRow="0" w:firstColumn="1" w:lastColumn="0" w:noHBand="0" w:noVBand="1"/>
      </w:tblPr>
      <w:tblGrid>
        <w:gridCol w:w="3056"/>
        <w:gridCol w:w="5812"/>
      </w:tblGrid>
      <w:tr w:rsidR="008112F3" w:rsidRPr="008112F3" w:rsidTr="008A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112F3" w:rsidRPr="008112F3" w:rsidRDefault="008112F3" w:rsidP="008112F3">
            <w:pPr>
              <w:spacing w:before="40" w:after="40" w:line="240" w:lineRule="auto"/>
              <w:jc w:val="both"/>
              <w:rPr>
                <w:rFonts w:asciiTheme="minorHAnsi" w:hAnsiTheme="minorHAnsi"/>
                <w:b/>
                <w:sz w:val="18"/>
                <w:szCs w:val="18"/>
              </w:rPr>
            </w:pPr>
            <w:r w:rsidRPr="008112F3">
              <w:rPr>
                <w:rFonts w:asciiTheme="minorHAnsi" w:hAnsiTheme="minorHAnsi"/>
                <w:b/>
                <w:sz w:val="18"/>
                <w:szCs w:val="18"/>
              </w:rPr>
              <w:t>Jméno a příjmení</w:t>
            </w:r>
          </w:p>
        </w:tc>
        <w:tc>
          <w:tcPr>
            <w:tcW w:w="5812" w:type="dxa"/>
          </w:tcPr>
          <w:p w:rsidR="008112F3" w:rsidRPr="008112F3" w:rsidRDefault="008112F3" w:rsidP="008112F3">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8112F3">
              <w:rPr>
                <w:rFonts w:asciiTheme="minorHAnsi" w:hAnsiTheme="minorHAnsi"/>
                <w:sz w:val="18"/>
                <w:szCs w:val="18"/>
                <w:highlight w:val="yellow"/>
              </w:rPr>
              <w:t xml:space="preserve"> [VLOŽÍ ZHOTOVITEL]</w:t>
            </w:r>
          </w:p>
        </w:tc>
      </w:tr>
      <w:tr w:rsidR="008112F3" w:rsidRPr="008112F3" w:rsidTr="008A0D9A">
        <w:tc>
          <w:tcPr>
            <w:cnfStyle w:val="001000000000" w:firstRow="0" w:lastRow="0" w:firstColumn="1" w:lastColumn="0" w:oddVBand="0" w:evenVBand="0" w:oddHBand="0" w:evenHBand="0" w:firstRowFirstColumn="0" w:firstRowLastColumn="0" w:lastRowFirstColumn="0" w:lastRowLastColumn="0"/>
            <w:tcW w:w="3056" w:type="dxa"/>
          </w:tcPr>
          <w:p w:rsidR="008112F3" w:rsidRPr="008112F3" w:rsidRDefault="008112F3" w:rsidP="008112F3">
            <w:pPr>
              <w:spacing w:before="40" w:after="40" w:line="240" w:lineRule="auto"/>
              <w:jc w:val="both"/>
              <w:rPr>
                <w:rFonts w:asciiTheme="minorHAnsi" w:hAnsiTheme="minorHAnsi"/>
                <w:sz w:val="18"/>
                <w:szCs w:val="18"/>
              </w:rPr>
            </w:pPr>
            <w:r w:rsidRPr="008112F3">
              <w:rPr>
                <w:rFonts w:asciiTheme="minorHAnsi" w:hAnsiTheme="minorHAnsi"/>
                <w:sz w:val="18"/>
                <w:szCs w:val="18"/>
              </w:rPr>
              <w:t>Adresa</w:t>
            </w:r>
          </w:p>
        </w:tc>
        <w:tc>
          <w:tcPr>
            <w:tcW w:w="5812" w:type="dxa"/>
          </w:tcPr>
          <w:p w:rsidR="008112F3" w:rsidRPr="008112F3" w:rsidRDefault="008112F3" w:rsidP="008112F3">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8112F3">
              <w:rPr>
                <w:rFonts w:asciiTheme="minorHAnsi" w:hAnsiTheme="minorHAnsi"/>
                <w:sz w:val="18"/>
                <w:szCs w:val="18"/>
                <w:highlight w:val="yellow"/>
              </w:rPr>
              <w:t>[VLOŽÍ ZHOTOVITEL]</w:t>
            </w:r>
          </w:p>
        </w:tc>
      </w:tr>
      <w:tr w:rsidR="008112F3" w:rsidRPr="008112F3" w:rsidTr="008A0D9A">
        <w:tc>
          <w:tcPr>
            <w:cnfStyle w:val="001000000000" w:firstRow="0" w:lastRow="0" w:firstColumn="1" w:lastColumn="0" w:oddVBand="0" w:evenVBand="0" w:oddHBand="0" w:evenHBand="0" w:firstRowFirstColumn="0" w:firstRowLastColumn="0" w:lastRowFirstColumn="0" w:lastRowLastColumn="0"/>
            <w:tcW w:w="3056" w:type="dxa"/>
          </w:tcPr>
          <w:p w:rsidR="008112F3" w:rsidRPr="008112F3" w:rsidRDefault="008112F3" w:rsidP="008112F3">
            <w:pPr>
              <w:spacing w:before="40" w:after="40" w:line="240" w:lineRule="auto"/>
              <w:jc w:val="both"/>
              <w:rPr>
                <w:rFonts w:asciiTheme="minorHAnsi" w:hAnsiTheme="minorHAnsi"/>
                <w:sz w:val="18"/>
                <w:szCs w:val="18"/>
              </w:rPr>
            </w:pPr>
            <w:r w:rsidRPr="008112F3">
              <w:rPr>
                <w:rFonts w:asciiTheme="minorHAnsi" w:hAnsiTheme="minorHAnsi"/>
                <w:sz w:val="18"/>
                <w:szCs w:val="18"/>
              </w:rPr>
              <w:t>E-mail</w:t>
            </w:r>
          </w:p>
        </w:tc>
        <w:tc>
          <w:tcPr>
            <w:tcW w:w="5812" w:type="dxa"/>
          </w:tcPr>
          <w:p w:rsidR="008112F3" w:rsidRPr="008112F3" w:rsidRDefault="008112F3" w:rsidP="008112F3">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8112F3">
              <w:rPr>
                <w:rFonts w:asciiTheme="minorHAnsi" w:hAnsiTheme="minorHAnsi"/>
                <w:sz w:val="18"/>
                <w:szCs w:val="18"/>
                <w:highlight w:val="yellow"/>
              </w:rPr>
              <w:t>[VLOŽÍ ZHOTOVITEL]</w:t>
            </w:r>
          </w:p>
        </w:tc>
      </w:tr>
      <w:tr w:rsidR="008112F3" w:rsidRPr="008112F3" w:rsidTr="008A0D9A">
        <w:tc>
          <w:tcPr>
            <w:cnfStyle w:val="001000000000" w:firstRow="0" w:lastRow="0" w:firstColumn="1" w:lastColumn="0" w:oddVBand="0" w:evenVBand="0" w:oddHBand="0" w:evenHBand="0" w:firstRowFirstColumn="0" w:firstRowLastColumn="0" w:lastRowFirstColumn="0" w:lastRowLastColumn="0"/>
            <w:tcW w:w="3056" w:type="dxa"/>
          </w:tcPr>
          <w:p w:rsidR="008112F3" w:rsidRPr="008112F3" w:rsidRDefault="008112F3" w:rsidP="008112F3">
            <w:pPr>
              <w:spacing w:before="40" w:after="40" w:line="240" w:lineRule="auto"/>
              <w:jc w:val="both"/>
              <w:rPr>
                <w:rFonts w:asciiTheme="minorHAnsi" w:hAnsiTheme="minorHAnsi"/>
                <w:sz w:val="18"/>
                <w:szCs w:val="18"/>
              </w:rPr>
            </w:pPr>
            <w:r w:rsidRPr="008112F3">
              <w:rPr>
                <w:rFonts w:asciiTheme="minorHAnsi" w:hAnsiTheme="minorHAnsi"/>
                <w:sz w:val="18"/>
                <w:szCs w:val="18"/>
              </w:rPr>
              <w:t>Telefon</w:t>
            </w:r>
          </w:p>
        </w:tc>
        <w:tc>
          <w:tcPr>
            <w:tcW w:w="5812" w:type="dxa"/>
          </w:tcPr>
          <w:p w:rsidR="008112F3" w:rsidRPr="008112F3" w:rsidRDefault="008112F3" w:rsidP="008112F3">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8112F3">
              <w:rPr>
                <w:rFonts w:asciiTheme="minorHAnsi" w:hAnsiTheme="minorHAnsi"/>
                <w:sz w:val="18"/>
                <w:szCs w:val="18"/>
                <w:highlight w:val="yellow"/>
              </w:rPr>
              <w:t>[VLOŽÍ ZHOTOVITEL]</w:t>
            </w:r>
          </w:p>
        </w:tc>
      </w:tr>
    </w:tbl>
    <w:p w:rsidR="008112F3" w:rsidRPr="008112F3" w:rsidRDefault="008112F3" w:rsidP="008112F3">
      <w:pPr>
        <w:spacing w:before="40" w:after="40" w:line="240" w:lineRule="auto"/>
        <w:jc w:val="both"/>
        <w:rPr>
          <w:rFonts w:asciiTheme="minorHAnsi" w:hAnsiTheme="minorHAnsi"/>
          <w:sz w:val="18"/>
          <w:szCs w:val="18"/>
        </w:rPr>
      </w:pPr>
    </w:p>
    <w:p w:rsidR="008112F3" w:rsidRPr="00F95FBD" w:rsidRDefault="008112F3"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 xml:space="preserve">Osoba odpovědná za projektovou dokumentaci zabezpečovacího </w:t>
      </w:r>
      <w:r w:rsidR="008112F3">
        <w:rPr>
          <w:sz w:val="18"/>
          <w:szCs w:val="18"/>
        </w:rPr>
        <w:t xml:space="preserve">a sdělovacího </w:t>
      </w:r>
      <w:r w:rsidRPr="00F95FBD">
        <w:rPr>
          <w:sz w:val="18"/>
          <w:szCs w:val="18"/>
        </w:rPr>
        <w:t>zařízení</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F95FBD" w:rsidRDefault="00F95FBD" w:rsidP="00F762A8">
            <w:pPr>
              <w:pStyle w:val="Tabulka"/>
              <w:rPr>
                <w:rStyle w:val="Nadpisvtabulce"/>
              </w:rPr>
            </w:pPr>
            <w:r w:rsidRPr="00F95FBD">
              <w:rPr>
                <w:rStyle w:val="Nadpisvtabulce"/>
              </w:rPr>
              <w:t>Identifikace poddodavatele</w:t>
            </w:r>
          </w:p>
          <w:p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F95FBD" w:rsidRDefault="00F95FBD" w:rsidP="001F5F37">
      <w:pPr>
        <w:pStyle w:val="Textbezodsazen"/>
      </w:pPr>
    </w:p>
    <w:p w:rsidR="00F762A8" w:rsidRDefault="00F762A8" w:rsidP="00165977">
      <w:pPr>
        <w:pStyle w:val="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F762A8" w:rsidRDefault="00F762A8" w:rsidP="00F762A8">
      <w:pPr>
        <w:pStyle w:val="slovanseznam"/>
        <w:rPr>
          <w:b/>
        </w:rPr>
      </w:pPr>
      <w:r w:rsidRPr="00F762A8">
        <w:rPr>
          <w:b/>
        </w:rPr>
        <w:t>Rozsah zpracovávaných údajů</w:t>
      </w:r>
    </w:p>
    <w:p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524BD7" w:rsidRDefault="00524BD7" w:rsidP="00F762A8">
      <w:pPr>
        <w:pStyle w:val="Textbezodsazen"/>
        <w:sectPr w:rsidR="00524BD7"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524BD7" w:rsidRPr="005E7125" w:rsidRDefault="00524BD7" w:rsidP="00524BD7">
      <w:pPr>
        <w:pStyle w:val="Nadpisbezsl1-1"/>
      </w:pPr>
      <w:r w:rsidRPr="005E7125">
        <w:lastRenderedPageBreak/>
        <w:t xml:space="preserve">Příloha č. </w:t>
      </w:r>
      <w:r>
        <w:t>6</w:t>
      </w:r>
    </w:p>
    <w:p w:rsidR="00524BD7" w:rsidRPr="00C20F42" w:rsidRDefault="00C20F42" w:rsidP="000871D6">
      <w:pPr>
        <w:pStyle w:val="Textbezodsazen"/>
        <w:rPr>
          <w:rStyle w:val="Tun"/>
          <w:b w:val="0"/>
          <w:i/>
          <w:color w:val="00B050"/>
        </w:rPr>
      </w:pPr>
      <w:r>
        <w:rPr>
          <w:rStyle w:val="Tun"/>
          <w:b w:val="0"/>
          <w:i/>
          <w:color w:val="00B050"/>
        </w:rPr>
        <w:t xml:space="preserve">Kopii </w:t>
      </w:r>
      <w:r w:rsidR="00524BD7" w:rsidRPr="00C20F42">
        <w:rPr>
          <w:rStyle w:val="Tun"/>
          <w:b w:val="0"/>
          <w:i/>
          <w:color w:val="00B050"/>
        </w:rPr>
        <w:t>Příloh</w:t>
      </w:r>
      <w:r>
        <w:rPr>
          <w:rStyle w:val="Tun"/>
          <w:b w:val="0"/>
          <w:i/>
          <w:color w:val="00B050"/>
        </w:rPr>
        <w:t>y</w:t>
      </w:r>
      <w:r w:rsidR="00524BD7" w:rsidRPr="00C20F42">
        <w:rPr>
          <w:rStyle w:val="Tun"/>
          <w:b w:val="0"/>
          <w:i/>
          <w:color w:val="00B050"/>
        </w:rPr>
        <w:t xml:space="preserve"> k nabídce </w:t>
      </w:r>
      <w:r>
        <w:rPr>
          <w:rStyle w:val="Tun"/>
          <w:b w:val="0"/>
          <w:i/>
          <w:color w:val="00B050"/>
        </w:rPr>
        <w:t xml:space="preserve">dle nabídky vybraného Zhotovitele </w:t>
      </w:r>
      <w:r w:rsidR="00524BD7" w:rsidRPr="00C20F42">
        <w:rPr>
          <w:rStyle w:val="Tun"/>
          <w:b w:val="0"/>
          <w:i/>
          <w:highlight w:val="green"/>
        </w:rPr>
        <w:t xml:space="preserve">[VLOŽÍ </w:t>
      </w:r>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sidR="005D6496" w:rsidRPr="00C20F42">
        <w:rPr>
          <w:rStyle w:val="Tun"/>
          <w:b w:val="0"/>
          <w:i/>
          <w:color w:val="00B050"/>
        </w:rPr>
        <w:t>před podpisem SOD</w:t>
      </w:r>
      <w:r>
        <w:rPr>
          <w:rStyle w:val="Tun"/>
          <w:b w:val="0"/>
          <w:i/>
          <w:color w:val="00B050"/>
        </w:rPr>
        <w:t>.</w:t>
      </w: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F762A8">
      <w:pPr>
        <w:pStyle w:val="Textbezodsazen"/>
        <w:sectPr w:rsidR="00524BD7" w:rsidSect="002E4514">
          <w:headerReference w:type="even" r:id="rId32"/>
          <w:footerReference w:type="even" r:id="rId33"/>
          <w:footerReference w:type="default" r:id="rId34"/>
          <w:pgSz w:w="11906" w:h="16838" w:code="9"/>
          <w:pgMar w:top="1077" w:right="1588" w:bottom="1474" w:left="1588" w:header="595" w:footer="624" w:gutter="0"/>
          <w:pgNumType w:start="1"/>
          <w:cols w:space="708"/>
          <w:docGrid w:linePitch="360"/>
        </w:sectPr>
      </w:pPr>
    </w:p>
    <w:p w:rsidR="00524BD7" w:rsidRPr="005E7125" w:rsidRDefault="00524BD7" w:rsidP="00524BD7">
      <w:pPr>
        <w:pStyle w:val="Nadpisbezsl1-1"/>
      </w:pPr>
      <w:r w:rsidRPr="005E7125">
        <w:lastRenderedPageBreak/>
        <w:t xml:space="preserve">Příloha č. </w:t>
      </w:r>
      <w:r>
        <w:t>7</w:t>
      </w:r>
    </w:p>
    <w:p w:rsidR="001E290E" w:rsidRPr="001E290E" w:rsidRDefault="001E290E" w:rsidP="001E290E">
      <w:pPr>
        <w:pStyle w:val="Textbezodsazen"/>
        <w:rPr>
          <w:rStyle w:val="Tun"/>
        </w:rPr>
      </w:pPr>
      <w:r w:rsidRPr="001E290E">
        <w:rPr>
          <w:rStyle w:val="Tun"/>
        </w:rPr>
        <w:t>Dělení investic pro předmětné PS/SO dle financujícího Objednatele</w:t>
      </w:r>
    </w:p>
    <w:p w:rsidR="001E290E" w:rsidRPr="001E290E" w:rsidRDefault="001E290E" w:rsidP="001E290E">
      <w:pPr>
        <w:pStyle w:val="Textbezodsazen"/>
        <w:rPr>
          <w:rStyle w:val="Tun"/>
          <w:b w:val="0"/>
        </w:rPr>
      </w:pPr>
    </w:p>
    <w:p w:rsidR="001E290E" w:rsidRPr="001E290E" w:rsidRDefault="00322936" w:rsidP="001E290E">
      <w:pPr>
        <w:pStyle w:val="Textbezodsazen"/>
        <w:rPr>
          <w:rStyle w:val="Tun"/>
          <w:b w:val="0"/>
        </w:rPr>
      </w:pPr>
      <w:r>
        <w:rPr>
          <w:rStyle w:val="Tun"/>
          <w:b w:val="0"/>
        </w:rPr>
        <w:t>Stavební objekty hrazené Objednatelem č.2:</w:t>
      </w:r>
      <w:r w:rsidR="001E290E" w:rsidRPr="001E290E">
        <w:rPr>
          <w:rStyle w:val="Tun"/>
          <w:b w:val="0"/>
        </w:rPr>
        <w:tab/>
      </w:r>
    </w:p>
    <w:p w:rsidR="001E290E" w:rsidRPr="001E290E" w:rsidRDefault="001E290E" w:rsidP="001E290E">
      <w:pPr>
        <w:pStyle w:val="Textbezodsazen"/>
        <w:rPr>
          <w:rStyle w:val="Tun"/>
          <w:b w:val="0"/>
        </w:rPr>
      </w:pPr>
      <w:r w:rsidRPr="001E290E">
        <w:rPr>
          <w:rStyle w:val="Tun"/>
          <w:b w:val="0"/>
        </w:rPr>
        <w:t>SO 14 – 10.1</w:t>
      </w:r>
      <w:r w:rsidRPr="001E290E">
        <w:rPr>
          <w:rStyle w:val="Tun"/>
          <w:b w:val="0"/>
        </w:rPr>
        <w:tab/>
        <w:t>Opěrná zeď</w:t>
      </w:r>
      <w:r w:rsidRPr="001E290E">
        <w:rPr>
          <w:rStyle w:val="Tun"/>
          <w:b w:val="0"/>
        </w:rPr>
        <w:tab/>
      </w:r>
    </w:p>
    <w:p w:rsidR="001E290E" w:rsidRPr="001E290E" w:rsidRDefault="001E290E" w:rsidP="001E290E">
      <w:pPr>
        <w:pStyle w:val="Textbezodsazen"/>
        <w:rPr>
          <w:rStyle w:val="Tun"/>
          <w:b w:val="0"/>
        </w:rPr>
      </w:pPr>
      <w:r w:rsidRPr="001E290E">
        <w:rPr>
          <w:rStyle w:val="Tun"/>
          <w:b w:val="0"/>
        </w:rPr>
        <w:t>SO 18 – 10</w:t>
      </w:r>
      <w:r w:rsidRPr="001E290E">
        <w:rPr>
          <w:rStyle w:val="Tun"/>
          <w:b w:val="0"/>
        </w:rPr>
        <w:tab/>
        <w:t>Přístupový chodník</w:t>
      </w:r>
      <w:r w:rsidRPr="001E290E">
        <w:rPr>
          <w:rStyle w:val="Tun"/>
          <w:b w:val="0"/>
        </w:rPr>
        <w:tab/>
      </w:r>
    </w:p>
    <w:p w:rsidR="001E290E" w:rsidRPr="001E290E" w:rsidRDefault="001E290E" w:rsidP="001E290E">
      <w:pPr>
        <w:pStyle w:val="Textbezodsazen"/>
        <w:rPr>
          <w:rStyle w:val="Tun"/>
          <w:b w:val="0"/>
        </w:rPr>
      </w:pPr>
      <w:r w:rsidRPr="001E290E">
        <w:rPr>
          <w:rStyle w:val="Tun"/>
          <w:b w:val="0"/>
        </w:rPr>
        <w:t>SO 36 – 13</w:t>
      </w:r>
      <w:r w:rsidRPr="001E290E">
        <w:rPr>
          <w:rStyle w:val="Tun"/>
          <w:b w:val="0"/>
        </w:rPr>
        <w:tab/>
        <w:t>Osvětlení přístupového chodníku</w:t>
      </w:r>
      <w:r w:rsidRPr="001E290E">
        <w:rPr>
          <w:rStyle w:val="Tun"/>
          <w:b w:val="0"/>
        </w:rPr>
        <w:tab/>
      </w:r>
    </w:p>
    <w:p w:rsidR="001E290E" w:rsidRPr="001E290E" w:rsidRDefault="001E290E" w:rsidP="001E290E">
      <w:pPr>
        <w:pStyle w:val="Textbezodsazen"/>
        <w:rPr>
          <w:rStyle w:val="Tun"/>
          <w:b w:val="0"/>
        </w:rPr>
      </w:pPr>
      <w:r w:rsidRPr="001E290E">
        <w:rPr>
          <w:rStyle w:val="Tun"/>
          <w:b w:val="0"/>
        </w:rPr>
        <w:tab/>
      </w:r>
      <w:r w:rsidRPr="001E290E">
        <w:rPr>
          <w:rStyle w:val="Tun"/>
          <w:b w:val="0"/>
        </w:rPr>
        <w:tab/>
      </w:r>
    </w:p>
    <w:p w:rsidR="001E290E" w:rsidRPr="001E290E" w:rsidRDefault="001E290E" w:rsidP="001E290E">
      <w:pPr>
        <w:pStyle w:val="Textbezodsazen"/>
        <w:rPr>
          <w:rStyle w:val="Tun"/>
          <w:b w:val="0"/>
        </w:rPr>
      </w:pPr>
      <w:r w:rsidRPr="001E290E">
        <w:rPr>
          <w:rStyle w:val="Tun"/>
          <w:b w:val="0"/>
        </w:rPr>
        <w:tab/>
      </w:r>
      <w:r w:rsidRPr="001E290E">
        <w:rPr>
          <w:rStyle w:val="Tun"/>
          <w:b w:val="0"/>
        </w:rPr>
        <w:tab/>
      </w:r>
    </w:p>
    <w:p w:rsidR="001E290E" w:rsidRPr="001E290E" w:rsidRDefault="00322936" w:rsidP="001E290E">
      <w:pPr>
        <w:pStyle w:val="Textbezodsazen"/>
        <w:rPr>
          <w:rStyle w:val="Tun"/>
          <w:b w:val="0"/>
        </w:rPr>
      </w:pPr>
      <w:r>
        <w:rPr>
          <w:rStyle w:val="Tun"/>
          <w:b w:val="0"/>
        </w:rPr>
        <w:t>Stavební objekty hrazené Objednatelem č.1:</w:t>
      </w:r>
      <w:r w:rsidR="001E290E" w:rsidRPr="001E290E">
        <w:rPr>
          <w:rStyle w:val="Tun"/>
          <w:b w:val="0"/>
        </w:rPr>
        <w:tab/>
      </w:r>
    </w:p>
    <w:p w:rsidR="001E290E" w:rsidRPr="001E290E" w:rsidRDefault="001E290E" w:rsidP="001E290E">
      <w:pPr>
        <w:pStyle w:val="Textbezodsazen"/>
        <w:rPr>
          <w:rStyle w:val="Tun"/>
          <w:b w:val="0"/>
        </w:rPr>
      </w:pPr>
      <w:r w:rsidRPr="001E290E">
        <w:rPr>
          <w:rStyle w:val="Tun"/>
          <w:b w:val="0"/>
        </w:rPr>
        <w:t>SO-11-10</w:t>
      </w:r>
      <w:r w:rsidRPr="001E290E">
        <w:rPr>
          <w:rStyle w:val="Tun"/>
          <w:b w:val="0"/>
        </w:rPr>
        <w:tab/>
        <w:t>Železniční svršek</w:t>
      </w:r>
      <w:r w:rsidRPr="001E290E">
        <w:rPr>
          <w:rStyle w:val="Tun"/>
          <w:b w:val="0"/>
        </w:rPr>
        <w:tab/>
      </w:r>
    </w:p>
    <w:p w:rsidR="001E290E" w:rsidRPr="001E290E" w:rsidRDefault="001E290E" w:rsidP="001E290E">
      <w:pPr>
        <w:pStyle w:val="Textbezodsazen"/>
        <w:rPr>
          <w:rStyle w:val="Tun"/>
          <w:b w:val="0"/>
        </w:rPr>
      </w:pPr>
      <w:r w:rsidRPr="001E290E">
        <w:rPr>
          <w:rStyle w:val="Tun"/>
          <w:b w:val="0"/>
        </w:rPr>
        <w:t>SO-11-11</w:t>
      </w:r>
      <w:r w:rsidRPr="001E290E">
        <w:rPr>
          <w:rStyle w:val="Tun"/>
          <w:b w:val="0"/>
        </w:rPr>
        <w:tab/>
        <w:t>Železniční spodek</w:t>
      </w:r>
      <w:r w:rsidRPr="001E290E">
        <w:rPr>
          <w:rStyle w:val="Tun"/>
          <w:b w:val="0"/>
        </w:rPr>
        <w:tab/>
      </w:r>
    </w:p>
    <w:p w:rsidR="001E290E" w:rsidRPr="001E290E" w:rsidRDefault="001E290E" w:rsidP="001E290E">
      <w:pPr>
        <w:pStyle w:val="Textbezodsazen"/>
        <w:rPr>
          <w:rStyle w:val="Tun"/>
          <w:b w:val="0"/>
        </w:rPr>
      </w:pPr>
      <w:r w:rsidRPr="001E290E">
        <w:rPr>
          <w:rStyle w:val="Tun"/>
          <w:b w:val="0"/>
        </w:rPr>
        <w:t>SO-12-12</w:t>
      </w:r>
      <w:r w:rsidRPr="001E290E">
        <w:rPr>
          <w:rStyle w:val="Tun"/>
          <w:b w:val="0"/>
        </w:rPr>
        <w:tab/>
        <w:t>Vnější nástupiště č.1</w:t>
      </w:r>
      <w:r w:rsidRPr="001E290E">
        <w:rPr>
          <w:rStyle w:val="Tun"/>
          <w:b w:val="0"/>
        </w:rPr>
        <w:tab/>
      </w:r>
    </w:p>
    <w:p w:rsidR="001E290E" w:rsidRPr="001E290E" w:rsidRDefault="001E290E" w:rsidP="001E290E">
      <w:pPr>
        <w:pStyle w:val="Textbezodsazen"/>
        <w:rPr>
          <w:rStyle w:val="Tun"/>
          <w:b w:val="0"/>
        </w:rPr>
      </w:pPr>
      <w:r w:rsidRPr="001E290E">
        <w:rPr>
          <w:rStyle w:val="Tun"/>
          <w:b w:val="0"/>
        </w:rPr>
        <w:t>SO-12-12</w:t>
      </w:r>
      <w:r w:rsidRPr="001E290E">
        <w:rPr>
          <w:rStyle w:val="Tun"/>
          <w:b w:val="0"/>
        </w:rPr>
        <w:tab/>
        <w:t>Jednostranné nástupiště č.2</w:t>
      </w:r>
      <w:r w:rsidRPr="001E290E">
        <w:rPr>
          <w:rStyle w:val="Tun"/>
          <w:b w:val="0"/>
        </w:rPr>
        <w:tab/>
      </w:r>
    </w:p>
    <w:p w:rsidR="001E290E" w:rsidRPr="001E290E" w:rsidRDefault="001E290E" w:rsidP="001E290E">
      <w:pPr>
        <w:pStyle w:val="Textbezodsazen"/>
        <w:rPr>
          <w:rStyle w:val="Tun"/>
          <w:b w:val="0"/>
        </w:rPr>
      </w:pPr>
      <w:r w:rsidRPr="001E290E">
        <w:rPr>
          <w:rStyle w:val="Tun"/>
          <w:b w:val="0"/>
        </w:rPr>
        <w:t>SO-12-13</w:t>
      </w:r>
      <w:r w:rsidRPr="001E290E">
        <w:rPr>
          <w:rStyle w:val="Tun"/>
          <w:b w:val="0"/>
        </w:rPr>
        <w:tab/>
        <w:t>Ostrovní nástupiště č.3</w:t>
      </w:r>
      <w:r w:rsidRPr="001E290E">
        <w:rPr>
          <w:rStyle w:val="Tun"/>
          <w:b w:val="0"/>
        </w:rPr>
        <w:tab/>
      </w:r>
    </w:p>
    <w:p w:rsidR="001E290E" w:rsidRPr="001E290E" w:rsidRDefault="001E290E" w:rsidP="001E290E">
      <w:pPr>
        <w:pStyle w:val="Textbezodsazen"/>
        <w:rPr>
          <w:rStyle w:val="Tun"/>
          <w:b w:val="0"/>
        </w:rPr>
      </w:pPr>
      <w:r w:rsidRPr="001E290E">
        <w:rPr>
          <w:rStyle w:val="Tun"/>
          <w:b w:val="0"/>
        </w:rPr>
        <w:t>SO-14-10</w:t>
      </w:r>
      <w:r w:rsidRPr="001E290E">
        <w:rPr>
          <w:rStyle w:val="Tun"/>
          <w:b w:val="0"/>
        </w:rPr>
        <w:tab/>
        <w:t xml:space="preserve">Železniční most v km 421.827 </w:t>
      </w:r>
      <w:r w:rsidRPr="001E290E">
        <w:rPr>
          <w:rStyle w:val="Tun"/>
          <w:b w:val="0"/>
        </w:rPr>
        <w:tab/>
      </w:r>
    </w:p>
    <w:p w:rsidR="001E290E" w:rsidRPr="001E290E" w:rsidRDefault="001E290E" w:rsidP="001E290E">
      <w:pPr>
        <w:pStyle w:val="Textbezodsazen"/>
        <w:rPr>
          <w:rStyle w:val="Tun"/>
          <w:b w:val="0"/>
        </w:rPr>
      </w:pPr>
      <w:r w:rsidRPr="001E290E">
        <w:rPr>
          <w:rStyle w:val="Tun"/>
          <w:b w:val="0"/>
        </w:rPr>
        <w:t>SO-14-10.2</w:t>
      </w:r>
      <w:r w:rsidRPr="001E290E">
        <w:rPr>
          <w:rStyle w:val="Tun"/>
          <w:b w:val="0"/>
        </w:rPr>
        <w:tab/>
        <w:t>Prosklenné výtahové šachty</w:t>
      </w:r>
      <w:r w:rsidRPr="001E290E">
        <w:rPr>
          <w:rStyle w:val="Tun"/>
          <w:b w:val="0"/>
        </w:rPr>
        <w:tab/>
      </w:r>
    </w:p>
    <w:p w:rsidR="001E290E" w:rsidRPr="001E290E" w:rsidRDefault="001E290E" w:rsidP="001E290E">
      <w:pPr>
        <w:pStyle w:val="Textbezodsazen"/>
        <w:rPr>
          <w:rStyle w:val="Tun"/>
          <w:b w:val="0"/>
        </w:rPr>
      </w:pPr>
      <w:r w:rsidRPr="001E290E">
        <w:rPr>
          <w:rStyle w:val="Tun"/>
          <w:b w:val="0"/>
        </w:rPr>
        <w:t>SO-14-10.3</w:t>
      </w:r>
      <w:r w:rsidRPr="001E290E">
        <w:rPr>
          <w:rStyle w:val="Tun"/>
          <w:b w:val="0"/>
        </w:rPr>
        <w:tab/>
        <w:t>Skleněné zábradlí</w:t>
      </w:r>
      <w:r w:rsidRPr="001E290E">
        <w:rPr>
          <w:rStyle w:val="Tun"/>
          <w:b w:val="0"/>
        </w:rPr>
        <w:tab/>
      </w:r>
    </w:p>
    <w:p w:rsidR="001E290E" w:rsidRPr="001E290E" w:rsidRDefault="001E290E" w:rsidP="001E290E">
      <w:pPr>
        <w:pStyle w:val="Textbezodsazen"/>
        <w:rPr>
          <w:rStyle w:val="Tun"/>
          <w:b w:val="0"/>
        </w:rPr>
      </w:pPr>
      <w:r w:rsidRPr="001E290E">
        <w:rPr>
          <w:rStyle w:val="Tun"/>
          <w:b w:val="0"/>
        </w:rPr>
        <w:t>SO-15-10</w:t>
      </w:r>
      <w:r w:rsidRPr="001E290E">
        <w:rPr>
          <w:rStyle w:val="Tun"/>
          <w:b w:val="0"/>
        </w:rPr>
        <w:tab/>
        <w:t>Přeložky inženýrských sítí</w:t>
      </w:r>
      <w:r w:rsidRPr="001E290E">
        <w:rPr>
          <w:rStyle w:val="Tun"/>
          <w:b w:val="0"/>
        </w:rPr>
        <w:tab/>
      </w:r>
    </w:p>
    <w:p w:rsidR="001E290E" w:rsidRPr="001E290E" w:rsidRDefault="001E290E" w:rsidP="001E290E">
      <w:pPr>
        <w:pStyle w:val="Textbezodsazen"/>
        <w:rPr>
          <w:rStyle w:val="Tun"/>
          <w:b w:val="0"/>
        </w:rPr>
      </w:pPr>
      <w:r w:rsidRPr="001E290E">
        <w:rPr>
          <w:rStyle w:val="Tun"/>
          <w:b w:val="0"/>
        </w:rPr>
        <w:t>SO-16-10</w:t>
      </w:r>
      <w:r w:rsidRPr="001E290E">
        <w:rPr>
          <w:rStyle w:val="Tun"/>
          <w:b w:val="0"/>
        </w:rPr>
        <w:tab/>
        <w:t>Úprava stávajícího vodovodu</w:t>
      </w:r>
      <w:r w:rsidRPr="001E290E">
        <w:rPr>
          <w:rStyle w:val="Tun"/>
          <w:b w:val="0"/>
        </w:rPr>
        <w:tab/>
      </w:r>
    </w:p>
    <w:p w:rsidR="001E290E" w:rsidRPr="001E290E" w:rsidRDefault="001E290E" w:rsidP="001E290E">
      <w:pPr>
        <w:pStyle w:val="Textbezodsazen"/>
        <w:rPr>
          <w:rStyle w:val="Tun"/>
          <w:b w:val="0"/>
        </w:rPr>
      </w:pPr>
      <w:r w:rsidRPr="001E290E">
        <w:rPr>
          <w:rStyle w:val="Tun"/>
          <w:b w:val="0"/>
        </w:rPr>
        <w:t>SO-20-12</w:t>
      </w:r>
      <w:r w:rsidRPr="001E290E">
        <w:rPr>
          <w:rStyle w:val="Tun"/>
          <w:b w:val="0"/>
        </w:rPr>
        <w:tab/>
        <w:t>Zpevněná plocha</w:t>
      </w:r>
      <w:r w:rsidRPr="001E290E">
        <w:rPr>
          <w:rStyle w:val="Tun"/>
          <w:b w:val="0"/>
        </w:rPr>
        <w:tab/>
      </w:r>
    </w:p>
    <w:p w:rsidR="001E290E" w:rsidRPr="001E290E" w:rsidRDefault="001E290E" w:rsidP="001E290E">
      <w:pPr>
        <w:pStyle w:val="Textbezodsazen"/>
        <w:rPr>
          <w:rStyle w:val="Tun"/>
          <w:b w:val="0"/>
        </w:rPr>
      </w:pPr>
      <w:r w:rsidRPr="001E290E">
        <w:rPr>
          <w:rStyle w:val="Tun"/>
          <w:b w:val="0"/>
        </w:rPr>
        <w:t>SO-20-13</w:t>
      </w:r>
      <w:r w:rsidRPr="001E290E">
        <w:rPr>
          <w:rStyle w:val="Tun"/>
          <w:b w:val="0"/>
        </w:rPr>
        <w:tab/>
        <w:t>Stavební úpravy toalet ve VB</w:t>
      </w:r>
      <w:r w:rsidRPr="001E290E">
        <w:rPr>
          <w:rStyle w:val="Tun"/>
          <w:b w:val="0"/>
        </w:rPr>
        <w:tab/>
      </w:r>
    </w:p>
    <w:p w:rsidR="001E290E" w:rsidRPr="001E290E" w:rsidRDefault="001E290E" w:rsidP="001E290E">
      <w:pPr>
        <w:pStyle w:val="Textbezodsazen"/>
        <w:rPr>
          <w:rStyle w:val="Tun"/>
          <w:b w:val="0"/>
        </w:rPr>
      </w:pPr>
      <w:r w:rsidRPr="001E290E">
        <w:rPr>
          <w:rStyle w:val="Tun"/>
          <w:b w:val="0"/>
        </w:rPr>
        <w:t>SO-20-11</w:t>
      </w:r>
      <w:r w:rsidRPr="001E290E">
        <w:rPr>
          <w:rStyle w:val="Tun"/>
          <w:b w:val="0"/>
        </w:rPr>
        <w:tab/>
        <w:t>Zastřešení (+úpravy) nástupiště</w:t>
      </w:r>
      <w:r w:rsidRPr="001E290E">
        <w:rPr>
          <w:rStyle w:val="Tun"/>
          <w:b w:val="0"/>
        </w:rPr>
        <w:tab/>
      </w:r>
    </w:p>
    <w:p w:rsidR="001E290E" w:rsidRPr="001E290E" w:rsidRDefault="001E290E" w:rsidP="001E290E">
      <w:pPr>
        <w:pStyle w:val="Textbezodsazen"/>
        <w:rPr>
          <w:rStyle w:val="Tun"/>
          <w:b w:val="0"/>
        </w:rPr>
      </w:pPr>
      <w:r w:rsidRPr="001E290E">
        <w:rPr>
          <w:rStyle w:val="Tun"/>
          <w:b w:val="0"/>
        </w:rPr>
        <w:t>SO-20-10</w:t>
      </w:r>
      <w:r w:rsidRPr="001E290E">
        <w:rPr>
          <w:rStyle w:val="Tun"/>
          <w:b w:val="0"/>
        </w:rPr>
        <w:tab/>
        <w:t>Orientační systém</w:t>
      </w:r>
      <w:r w:rsidRPr="001E290E">
        <w:rPr>
          <w:rStyle w:val="Tun"/>
          <w:b w:val="0"/>
        </w:rPr>
        <w:tab/>
      </w:r>
    </w:p>
    <w:p w:rsidR="001E290E" w:rsidRPr="001E290E" w:rsidRDefault="001E290E" w:rsidP="001E290E">
      <w:pPr>
        <w:pStyle w:val="Textbezodsazen"/>
        <w:rPr>
          <w:rStyle w:val="Tun"/>
          <w:b w:val="0"/>
        </w:rPr>
      </w:pPr>
      <w:r w:rsidRPr="001E290E">
        <w:rPr>
          <w:rStyle w:val="Tun"/>
          <w:b w:val="0"/>
        </w:rPr>
        <w:t>SO-20-14</w:t>
      </w:r>
      <w:r w:rsidRPr="001E290E">
        <w:rPr>
          <w:rStyle w:val="Tun"/>
          <w:b w:val="0"/>
        </w:rPr>
        <w:tab/>
        <w:t>Demolice</w:t>
      </w:r>
      <w:r w:rsidRPr="001E290E">
        <w:rPr>
          <w:rStyle w:val="Tun"/>
          <w:b w:val="0"/>
        </w:rPr>
        <w:tab/>
      </w:r>
    </w:p>
    <w:p w:rsidR="001E290E" w:rsidRPr="001E290E" w:rsidRDefault="001E290E" w:rsidP="001E290E">
      <w:pPr>
        <w:pStyle w:val="Textbezodsazen"/>
        <w:rPr>
          <w:rStyle w:val="Tun"/>
          <w:b w:val="0"/>
        </w:rPr>
      </w:pPr>
      <w:r w:rsidRPr="001E290E">
        <w:rPr>
          <w:rStyle w:val="Tun"/>
          <w:b w:val="0"/>
        </w:rPr>
        <w:t>SO-31-10</w:t>
      </w:r>
      <w:r w:rsidRPr="001E290E">
        <w:rPr>
          <w:rStyle w:val="Tun"/>
          <w:b w:val="0"/>
        </w:rPr>
        <w:tab/>
        <w:t>Úpravy TV</w:t>
      </w:r>
      <w:r w:rsidRPr="001E290E">
        <w:rPr>
          <w:rStyle w:val="Tun"/>
          <w:b w:val="0"/>
        </w:rPr>
        <w:tab/>
      </w:r>
    </w:p>
    <w:p w:rsidR="001E290E" w:rsidRPr="001E290E" w:rsidRDefault="001E290E" w:rsidP="001E290E">
      <w:pPr>
        <w:pStyle w:val="Textbezodsazen"/>
        <w:rPr>
          <w:rStyle w:val="Tun"/>
          <w:b w:val="0"/>
        </w:rPr>
      </w:pPr>
      <w:r w:rsidRPr="001E290E">
        <w:rPr>
          <w:rStyle w:val="Tun"/>
          <w:b w:val="0"/>
        </w:rPr>
        <w:t>SO-34-10</w:t>
      </w:r>
      <w:r w:rsidRPr="001E290E">
        <w:rPr>
          <w:rStyle w:val="Tun"/>
          <w:b w:val="0"/>
        </w:rPr>
        <w:tab/>
        <w:t>EOV</w:t>
      </w:r>
      <w:r w:rsidRPr="001E290E">
        <w:rPr>
          <w:rStyle w:val="Tun"/>
          <w:b w:val="0"/>
        </w:rPr>
        <w:tab/>
      </w:r>
    </w:p>
    <w:p w:rsidR="001E290E" w:rsidRPr="001E290E" w:rsidRDefault="001E290E" w:rsidP="001E290E">
      <w:pPr>
        <w:pStyle w:val="Textbezodsazen"/>
        <w:rPr>
          <w:rStyle w:val="Tun"/>
          <w:b w:val="0"/>
        </w:rPr>
      </w:pPr>
      <w:r w:rsidRPr="001E290E">
        <w:rPr>
          <w:rStyle w:val="Tun"/>
          <w:b w:val="0"/>
        </w:rPr>
        <w:t>SO-36-10</w:t>
      </w:r>
      <w:r w:rsidRPr="001E290E">
        <w:rPr>
          <w:rStyle w:val="Tun"/>
          <w:b w:val="0"/>
        </w:rPr>
        <w:tab/>
        <w:t>Rozvody vn, nn</w:t>
      </w:r>
      <w:r w:rsidRPr="001E290E">
        <w:rPr>
          <w:rStyle w:val="Tun"/>
          <w:b w:val="0"/>
        </w:rPr>
        <w:tab/>
      </w:r>
    </w:p>
    <w:p w:rsidR="001E290E" w:rsidRPr="001E290E" w:rsidRDefault="001E290E" w:rsidP="001E290E">
      <w:pPr>
        <w:pStyle w:val="Textbezodsazen"/>
        <w:rPr>
          <w:rStyle w:val="Tun"/>
          <w:b w:val="0"/>
        </w:rPr>
      </w:pPr>
      <w:r w:rsidRPr="001E290E">
        <w:rPr>
          <w:rStyle w:val="Tun"/>
          <w:b w:val="0"/>
        </w:rPr>
        <w:t>SO-36-11</w:t>
      </w:r>
      <w:r w:rsidRPr="001E290E">
        <w:rPr>
          <w:rStyle w:val="Tun"/>
          <w:b w:val="0"/>
        </w:rPr>
        <w:tab/>
        <w:t>Osvětlení podchodu</w:t>
      </w:r>
      <w:r w:rsidRPr="001E290E">
        <w:rPr>
          <w:rStyle w:val="Tun"/>
          <w:b w:val="0"/>
        </w:rPr>
        <w:tab/>
      </w:r>
    </w:p>
    <w:p w:rsidR="001E290E" w:rsidRPr="001E290E" w:rsidRDefault="001E290E" w:rsidP="001E290E">
      <w:pPr>
        <w:pStyle w:val="Textbezodsazen"/>
        <w:rPr>
          <w:rStyle w:val="Tun"/>
          <w:b w:val="0"/>
        </w:rPr>
      </w:pPr>
      <w:r w:rsidRPr="001E290E">
        <w:rPr>
          <w:rStyle w:val="Tun"/>
          <w:b w:val="0"/>
        </w:rPr>
        <w:t>SO-36-12</w:t>
      </w:r>
      <w:r w:rsidRPr="001E290E">
        <w:rPr>
          <w:rStyle w:val="Tun"/>
          <w:b w:val="0"/>
        </w:rPr>
        <w:tab/>
        <w:t>Osvětlení nástupiště</w:t>
      </w:r>
      <w:r w:rsidRPr="001E290E">
        <w:rPr>
          <w:rStyle w:val="Tun"/>
          <w:b w:val="0"/>
        </w:rPr>
        <w:tab/>
      </w:r>
    </w:p>
    <w:p w:rsidR="001E290E" w:rsidRPr="001E290E" w:rsidRDefault="001E290E" w:rsidP="001E290E">
      <w:pPr>
        <w:pStyle w:val="Textbezodsazen"/>
        <w:rPr>
          <w:rStyle w:val="Tun"/>
          <w:b w:val="0"/>
        </w:rPr>
      </w:pPr>
      <w:r w:rsidRPr="001E290E">
        <w:rPr>
          <w:rStyle w:val="Tun"/>
          <w:b w:val="0"/>
        </w:rPr>
        <w:t>SO-37-10</w:t>
      </w:r>
      <w:r w:rsidRPr="001E290E">
        <w:rPr>
          <w:rStyle w:val="Tun"/>
          <w:b w:val="0"/>
        </w:rPr>
        <w:tab/>
        <w:t>Ukolejnění kovových konstrukcí</w:t>
      </w:r>
      <w:r w:rsidRPr="001E290E">
        <w:rPr>
          <w:rStyle w:val="Tun"/>
          <w:b w:val="0"/>
        </w:rPr>
        <w:tab/>
      </w:r>
    </w:p>
    <w:p w:rsidR="001E290E" w:rsidRPr="001E290E" w:rsidRDefault="001E290E" w:rsidP="001E290E">
      <w:pPr>
        <w:pStyle w:val="Textbezodsazen"/>
        <w:rPr>
          <w:rStyle w:val="Tun"/>
          <w:b w:val="0"/>
        </w:rPr>
      </w:pPr>
      <w:r w:rsidRPr="001E290E">
        <w:rPr>
          <w:rStyle w:val="Tun"/>
          <w:b w:val="0"/>
        </w:rPr>
        <w:tab/>
      </w:r>
      <w:r w:rsidRPr="001E290E">
        <w:rPr>
          <w:rStyle w:val="Tun"/>
          <w:b w:val="0"/>
        </w:rPr>
        <w:tab/>
      </w:r>
    </w:p>
    <w:p w:rsidR="001E290E" w:rsidRPr="001E290E" w:rsidRDefault="001E290E" w:rsidP="001E290E">
      <w:pPr>
        <w:pStyle w:val="Textbezodsazen"/>
        <w:rPr>
          <w:rStyle w:val="Tun"/>
          <w:b w:val="0"/>
        </w:rPr>
      </w:pPr>
      <w:r w:rsidRPr="001E290E">
        <w:rPr>
          <w:rStyle w:val="Tun"/>
          <w:b w:val="0"/>
        </w:rPr>
        <w:tab/>
      </w:r>
      <w:r w:rsidRPr="001E290E">
        <w:rPr>
          <w:rStyle w:val="Tun"/>
          <w:b w:val="0"/>
        </w:rPr>
        <w:tab/>
      </w:r>
    </w:p>
    <w:p w:rsidR="001E290E" w:rsidRPr="001E290E" w:rsidRDefault="001E290E" w:rsidP="001E290E">
      <w:pPr>
        <w:pStyle w:val="Textbezodsazen"/>
        <w:rPr>
          <w:rStyle w:val="Tun"/>
          <w:b w:val="0"/>
        </w:rPr>
      </w:pPr>
      <w:r w:rsidRPr="001E290E">
        <w:rPr>
          <w:rStyle w:val="Tun"/>
          <w:b w:val="0"/>
        </w:rPr>
        <w:t xml:space="preserve">Provozní soubory hrazené </w:t>
      </w:r>
      <w:r w:rsidR="009D1FEF">
        <w:rPr>
          <w:rStyle w:val="Tun"/>
          <w:b w:val="0"/>
        </w:rPr>
        <w:t>Objednatelem č.1:</w:t>
      </w:r>
      <w:bookmarkStart w:id="0" w:name="_GoBack"/>
      <w:bookmarkEnd w:id="0"/>
      <w:r w:rsidRPr="001E290E">
        <w:rPr>
          <w:rStyle w:val="Tun"/>
          <w:b w:val="0"/>
        </w:rPr>
        <w:tab/>
      </w:r>
    </w:p>
    <w:p w:rsidR="001E290E" w:rsidRPr="001E290E" w:rsidRDefault="001E290E" w:rsidP="001E290E">
      <w:pPr>
        <w:pStyle w:val="Textbezodsazen"/>
        <w:rPr>
          <w:rStyle w:val="Tun"/>
          <w:b w:val="0"/>
        </w:rPr>
      </w:pPr>
      <w:r w:rsidRPr="001E290E">
        <w:rPr>
          <w:rStyle w:val="Tun"/>
          <w:b w:val="0"/>
        </w:rPr>
        <w:t>PS-10-10</w:t>
      </w:r>
      <w:r w:rsidRPr="001E290E">
        <w:rPr>
          <w:rStyle w:val="Tun"/>
          <w:b w:val="0"/>
        </w:rPr>
        <w:tab/>
        <w:t>Staniční zabezpečovací zařízení</w:t>
      </w:r>
      <w:r w:rsidRPr="001E290E">
        <w:rPr>
          <w:rStyle w:val="Tun"/>
          <w:b w:val="0"/>
        </w:rPr>
        <w:tab/>
      </w:r>
    </w:p>
    <w:p w:rsidR="001E290E" w:rsidRPr="001E290E" w:rsidRDefault="001E290E" w:rsidP="001E290E">
      <w:pPr>
        <w:pStyle w:val="Textbezodsazen"/>
        <w:rPr>
          <w:rStyle w:val="Tun"/>
          <w:b w:val="0"/>
        </w:rPr>
      </w:pPr>
      <w:r w:rsidRPr="001E290E">
        <w:rPr>
          <w:rStyle w:val="Tun"/>
          <w:b w:val="0"/>
        </w:rPr>
        <w:t>PS-20-10</w:t>
      </w:r>
      <w:r w:rsidRPr="001E290E">
        <w:rPr>
          <w:rStyle w:val="Tun"/>
          <w:b w:val="0"/>
        </w:rPr>
        <w:tab/>
        <w:t>Úpravy místní a dálkové kabelizace SŽDC</w:t>
      </w:r>
      <w:r w:rsidRPr="001E290E">
        <w:rPr>
          <w:rStyle w:val="Tun"/>
          <w:b w:val="0"/>
        </w:rPr>
        <w:tab/>
      </w:r>
    </w:p>
    <w:p w:rsidR="001E290E" w:rsidRPr="001E290E" w:rsidRDefault="001E290E" w:rsidP="001E290E">
      <w:pPr>
        <w:pStyle w:val="Textbezodsazen"/>
        <w:rPr>
          <w:rStyle w:val="Tun"/>
          <w:b w:val="0"/>
        </w:rPr>
      </w:pPr>
      <w:r w:rsidRPr="001E290E">
        <w:rPr>
          <w:rStyle w:val="Tun"/>
          <w:b w:val="0"/>
        </w:rPr>
        <w:t>PS-20-11</w:t>
      </w:r>
      <w:r w:rsidRPr="001E290E">
        <w:rPr>
          <w:rStyle w:val="Tun"/>
          <w:b w:val="0"/>
        </w:rPr>
        <w:tab/>
        <w:t>Rozhlasové zařízení</w:t>
      </w:r>
      <w:r w:rsidRPr="001E290E">
        <w:rPr>
          <w:rStyle w:val="Tun"/>
          <w:b w:val="0"/>
        </w:rPr>
        <w:tab/>
      </w:r>
    </w:p>
    <w:p w:rsidR="001E290E" w:rsidRPr="001E290E" w:rsidRDefault="001E290E" w:rsidP="001E290E">
      <w:pPr>
        <w:pStyle w:val="Textbezodsazen"/>
        <w:rPr>
          <w:rStyle w:val="Tun"/>
          <w:b w:val="0"/>
        </w:rPr>
      </w:pPr>
      <w:r w:rsidRPr="001E290E">
        <w:rPr>
          <w:rStyle w:val="Tun"/>
          <w:b w:val="0"/>
        </w:rPr>
        <w:t>PS-20-12</w:t>
      </w:r>
      <w:r w:rsidRPr="001E290E">
        <w:rPr>
          <w:rStyle w:val="Tun"/>
          <w:b w:val="0"/>
        </w:rPr>
        <w:tab/>
        <w:t>Kamerový systém</w:t>
      </w:r>
      <w:r w:rsidRPr="001E290E">
        <w:rPr>
          <w:rStyle w:val="Tun"/>
          <w:b w:val="0"/>
        </w:rPr>
        <w:tab/>
      </w:r>
    </w:p>
    <w:p w:rsidR="001E290E" w:rsidRPr="001E290E" w:rsidRDefault="001E290E" w:rsidP="001E290E">
      <w:pPr>
        <w:pStyle w:val="Textbezodsazen"/>
        <w:rPr>
          <w:rStyle w:val="Tun"/>
          <w:b w:val="0"/>
        </w:rPr>
      </w:pPr>
      <w:r w:rsidRPr="001E290E">
        <w:rPr>
          <w:rStyle w:val="Tun"/>
          <w:b w:val="0"/>
        </w:rPr>
        <w:t>PS-20-13</w:t>
      </w:r>
      <w:r w:rsidRPr="001E290E">
        <w:rPr>
          <w:rStyle w:val="Tun"/>
          <w:b w:val="0"/>
        </w:rPr>
        <w:tab/>
        <w:t>Informační systém pro cestující</w:t>
      </w:r>
      <w:r w:rsidRPr="001E290E">
        <w:rPr>
          <w:rStyle w:val="Tun"/>
          <w:b w:val="0"/>
        </w:rPr>
        <w:tab/>
      </w:r>
    </w:p>
    <w:p w:rsidR="001E290E" w:rsidRPr="001E290E" w:rsidRDefault="001E290E" w:rsidP="001E290E">
      <w:pPr>
        <w:pStyle w:val="Textbezodsazen"/>
        <w:rPr>
          <w:rStyle w:val="Tun"/>
          <w:b w:val="0"/>
        </w:rPr>
      </w:pPr>
      <w:r w:rsidRPr="001E290E">
        <w:rPr>
          <w:rStyle w:val="Tun"/>
          <w:b w:val="0"/>
        </w:rPr>
        <w:lastRenderedPageBreak/>
        <w:t>PS-20-14</w:t>
      </w:r>
      <w:r w:rsidRPr="001E290E">
        <w:rPr>
          <w:rStyle w:val="Tun"/>
          <w:b w:val="0"/>
        </w:rPr>
        <w:tab/>
        <w:t>Jiná sdělovací zařízení</w:t>
      </w:r>
      <w:r w:rsidRPr="001E290E">
        <w:rPr>
          <w:rStyle w:val="Tun"/>
          <w:b w:val="0"/>
        </w:rPr>
        <w:tab/>
      </w:r>
    </w:p>
    <w:p w:rsidR="001E290E" w:rsidRPr="001E290E" w:rsidRDefault="001E290E" w:rsidP="001E290E">
      <w:pPr>
        <w:pStyle w:val="Textbezodsazen"/>
        <w:rPr>
          <w:rStyle w:val="Tun"/>
          <w:b w:val="0"/>
        </w:rPr>
      </w:pPr>
      <w:r w:rsidRPr="001E290E">
        <w:rPr>
          <w:rStyle w:val="Tun"/>
          <w:b w:val="0"/>
        </w:rPr>
        <w:t>PS-30-10</w:t>
      </w:r>
      <w:r w:rsidRPr="001E290E">
        <w:rPr>
          <w:rStyle w:val="Tun"/>
          <w:b w:val="0"/>
        </w:rPr>
        <w:tab/>
        <w:t>Úprava v rozvodně nn</w:t>
      </w:r>
      <w:r w:rsidRPr="001E290E">
        <w:rPr>
          <w:rStyle w:val="Tun"/>
          <w:b w:val="0"/>
        </w:rPr>
        <w:tab/>
      </w:r>
    </w:p>
    <w:p w:rsidR="001E290E" w:rsidRPr="001E290E" w:rsidRDefault="001E290E" w:rsidP="001E290E">
      <w:pPr>
        <w:pStyle w:val="Textbezodsazen"/>
        <w:rPr>
          <w:rStyle w:val="Tun"/>
          <w:b w:val="0"/>
        </w:rPr>
      </w:pPr>
      <w:r w:rsidRPr="001E290E">
        <w:rPr>
          <w:rStyle w:val="Tun"/>
          <w:b w:val="0"/>
        </w:rPr>
        <w:t>PS-40-10</w:t>
      </w:r>
      <w:r w:rsidRPr="001E290E">
        <w:rPr>
          <w:rStyle w:val="Tun"/>
          <w:b w:val="0"/>
        </w:rPr>
        <w:tab/>
        <w:t>Výtahy na nástupiště</w:t>
      </w:r>
      <w:r w:rsidRPr="001E290E">
        <w:rPr>
          <w:rStyle w:val="Tun"/>
          <w:b w:val="0"/>
        </w:rPr>
        <w:tab/>
      </w:r>
    </w:p>
    <w:p w:rsidR="00524BD7" w:rsidRPr="00D4551B" w:rsidRDefault="001E290E" w:rsidP="001E290E">
      <w:pPr>
        <w:pStyle w:val="Textbezodsazen"/>
        <w:rPr>
          <w:rStyle w:val="Tun"/>
          <w:b w:val="0"/>
          <w:i/>
        </w:rPr>
      </w:pPr>
      <w:r w:rsidRPr="001E290E">
        <w:rPr>
          <w:rStyle w:val="Tun"/>
          <w:b w:val="0"/>
          <w:i/>
        </w:rPr>
        <w:tab/>
      </w:r>
      <w:r w:rsidRPr="001E290E">
        <w:rPr>
          <w:rStyle w:val="Tun"/>
          <w:b w:val="0"/>
          <w:i/>
        </w:rPr>
        <w:tab/>
      </w: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F762A8" w:rsidRDefault="00F762A8" w:rsidP="00F762A8">
      <w:pPr>
        <w:pStyle w:val="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F762A8" w:rsidRPr="005E7125" w:rsidRDefault="00F762A8" w:rsidP="00F762A8">
      <w:pPr>
        <w:pStyle w:val="Nadpisbezsl1-1"/>
      </w:pPr>
      <w:r w:rsidRPr="005E7125">
        <w:lastRenderedPageBreak/>
        <w:t xml:space="preserve">Příloha č. </w:t>
      </w:r>
      <w:r w:rsidR="00F465D8">
        <w:t>8</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35389F" w:rsidRDefault="0035389F" w:rsidP="00F762A8">
      <w:pPr>
        <w:pStyle w:val="Textbezodsazen"/>
        <w:rPr>
          <w:highlight w:val="yellow"/>
        </w:rPr>
      </w:pP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3E3720" w:rsidRDefault="003E3720" w:rsidP="00F762A8">
      <w:pPr>
        <w:pStyle w:val="Textbezodsazen"/>
      </w:pPr>
    </w:p>
    <w:p w:rsidR="003E3720" w:rsidRDefault="003E3720" w:rsidP="00F762A8">
      <w:pPr>
        <w:pStyle w:val="Textbezodsazen"/>
      </w:pPr>
    </w:p>
    <w:p w:rsidR="003E3720" w:rsidRDefault="003E3720" w:rsidP="00F762A8">
      <w:pPr>
        <w:pStyle w:val="Textbezodsazen"/>
      </w:pPr>
    </w:p>
    <w:p w:rsidR="003E3720" w:rsidRDefault="003E3720" w:rsidP="00F762A8">
      <w:pPr>
        <w:pStyle w:val="Textbezodsazen"/>
      </w:pPr>
    </w:p>
    <w:p w:rsidR="00F762A8" w:rsidRDefault="00F762A8" w:rsidP="00F762A8">
      <w:pPr>
        <w:pStyle w:val="Textbezodsazen"/>
      </w:pPr>
    </w:p>
    <w:p w:rsidR="00F762A8" w:rsidRDefault="00F762A8" w:rsidP="00F762A8">
      <w:pPr>
        <w:pStyle w:val="Textbezodsazen"/>
        <w:sectPr w:rsidR="00F762A8"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rsidR="00392910" w:rsidRDefault="00392910" w:rsidP="00392910">
      <w:pPr>
        <w:pStyle w:val="Nadpisbezsl1-1"/>
      </w:pPr>
      <w:r>
        <w:lastRenderedPageBreak/>
        <w:t xml:space="preserve">Příloha č. </w:t>
      </w:r>
      <w:r w:rsidR="00175C0A">
        <w:t>9</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392910">
      <w:pPr>
        <w:pStyle w:val="Textbezodsazen"/>
      </w:pPr>
      <w:r>
        <w:t xml:space="preserve">V souladu s ustanovením pod-článku 14.2 Smluvních podmínek ke Smlouvě o dílo na zhotovení stavby </w:t>
      </w:r>
      <w:r w:rsidR="00015099" w:rsidRPr="006A417D">
        <w:t>„Zajištění bezbariérového přístupu na nástupiště v ŽST Roztoky u Prahy“</w:t>
      </w:r>
      <w:r>
        <w:t xml:space="preserve"> žádáme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392910" w:rsidP="00392910">
      <w:pPr>
        <w:pStyle w:val="Textbezodsazen"/>
      </w:pPr>
      <w:r>
        <w:t>-</w:t>
      </w:r>
      <w:r>
        <w:tab/>
        <w:t xml:space="preserve">zálohová faktura č. </w:t>
      </w:r>
      <w:r w:rsidRPr="00392910">
        <w:rPr>
          <w:highlight w:val="yellow"/>
        </w:rPr>
        <w:t>…… [VLOŽÍ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V ..........................      dne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392910" w:rsidRDefault="00392910" w:rsidP="00392910">
      <w:pPr>
        <w:pStyle w:val="Textbezodsazen"/>
      </w:pPr>
      <w:r>
        <w:t>Zhotovitel</w:t>
      </w:r>
    </w:p>
    <w:sectPr w:rsidR="00392910" w:rsidSect="002E4514">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9E7" w:rsidRDefault="00DC29E7" w:rsidP="00962258">
      <w:pPr>
        <w:spacing w:after="0" w:line="240" w:lineRule="auto"/>
      </w:pPr>
      <w:r>
        <w:separator/>
      </w:r>
    </w:p>
  </w:endnote>
  <w:endnote w:type="continuationSeparator" w:id="0">
    <w:p w:rsidR="00DC29E7" w:rsidRDefault="00DC29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0F42" w:rsidRPr="003462EB" w:rsidTr="00D453DF">
      <w:tc>
        <w:tcPr>
          <w:tcW w:w="1021" w:type="dxa"/>
          <w:vAlign w:val="bottom"/>
        </w:tcPr>
        <w:p w:rsidR="00C20F42" w:rsidRPr="00B8518B" w:rsidRDefault="00C20F42"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FE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1FEF">
            <w:rPr>
              <w:rStyle w:val="slostrnky"/>
              <w:noProof/>
            </w:rPr>
            <w:t>25</w:t>
          </w:r>
          <w:r w:rsidRPr="00B8518B">
            <w:rPr>
              <w:rStyle w:val="slostrnky"/>
            </w:rPr>
            <w:fldChar w:fldCharType="end"/>
          </w:r>
        </w:p>
      </w:tc>
      <w:tc>
        <w:tcPr>
          <w:tcW w:w="0" w:type="auto"/>
          <w:vAlign w:val="bottom"/>
        </w:tcPr>
        <w:p w:rsidR="00C20F42" w:rsidRPr="003462EB" w:rsidRDefault="00C20F42" w:rsidP="00747C0A">
          <w:pPr>
            <w:pStyle w:val="Zpatvlevo"/>
          </w:pPr>
          <w:r>
            <w:t xml:space="preserve">Smlouva o dílo na </w:t>
          </w:r>
          <w:r w:rsidRPr="000A7FDE">
            <w:t xml:space="preserve">Zhotovení stavby </w:t>
          </w:r>
        </w:p>
      </w:tc>
    </w:tr>
  </w:tbl>
  <w:p w:rsidR="00C20F42" w:rsidRPr="00747C0A" w:rsidRDefault="00C20F4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0F42" w:rsidRPr="003462EB" w:rsidTr="00D453DF">
      <w:tc>
        <w:tcPr>
          <w:tcW w:w="1021" w:type="dxa"/>
          <w:vAlign w:val="bottom"/>
        </w:tcPr>
        <w:p w:rsidR="00C20F42" w:rsidRPr="00B8518B" w:rsidRDefault="00C20F4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C20F42" w:rsidRPr="007E0D11" w:rsidRDefault="00C20F42" w:rsidP="007E0D11">
          <w:pPr>
            <w:pStyle w:val="Zpatvlevo"/>
            <w:rPr>
              <w:b/>
            </w:rPr>
          </w:pPr>
          <w:r>
            <w:rPr>
              <w:b/>
            </w:rPr>
            <w:t>Příloha č. 4</w:t>
          </w:r>
        </w:p>
        <w:p w:rsidR="00C20F42" w:rsidRPr="003462EB" w:rsidRDefault="00C20F42" w:rsidP="007E0D11">
          <w:pPr>
            <w:pStyle w:val="Zpatvlevo"/>
          </w:pPr>
          <w:r>
            <w:t>Smlouva o dílo na Z</w:t>
          </w:r>
          <w:r w:rsidRPr="003462EB">
            <w:t xml:space="preserve">hotovení stavby </w:t>
          </w:r>
        </w:p>
      </w:tc>
    </w:tr>
  </w:tbl>
  <w:p w:rsidR="00C20F42" w:rsidRPr="00747C0A" w:rsidRDefault="00C20F4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0F42" w:rsidRPr="009E09BE" w:rsidTr="00D453DF">
      <w:tc>
        <w:tcPr>
          <w:tcW w:w="0" w:type="auto"/>
          <w:tcMar>
            <w:left w:w="0" w:type="dxa"/>
            <w:right w:w="0" w:type="dxa"/>
          </w:tcMar>
          <w:vAlign w:val="bottom"/>
        </w:tcPr>
        <w:p w:rsidR="00C20F42" w:rsidRPr="007E0D11" w:rsidRDefault="00C20F42" w:rsidP="00D453DF">
          <w:pPr>
            <w:pStyle w:val="Zpatvpravo"/>
            <w:rPr>
              <w:b/>
            </w:rPr>
          </w:pPr>
          <w:r w:rsidRPr="007E0D11">
            <w:rPr>
              <w:b/>
            </w:rPr>
            <w:t xml:space="preserve">Příloha č. </w:t>
          </w:r>
          <w:r>
            <w:rPr>
              <w:b/>
            </w:rPr>
            <w:t>4</w:t>
          </w:r>
        </w:p>
        <w:p w:rsidR="00C20F42" w:rsidRPr="003462EB" w:rsidRDefault="00C20F42"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C20F42" w:rsidRPr="009E09BE" w:rsidRDefault="00C20F4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F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FEF">
            <w:rPr>
              <w:rStyle w:val="slostrnky"/>
              <w:noProof/>
            </w:rPr>
            <w:t>1</w:t>
          </w:r>
          <w:r>
            <w:rPr>
              <w:rStyle w:val="slostrnky"/>
            </w:rPr>
            <w:fldChar w:fldCharType="end"/>
          </w:r>
        </w:p>
      </w:tc>
    </w:tr>
  </w:tbl>
  <w:p w:rsidR="00C20F42" w:rsidRPr="00B8518B" w:rsidRDefault="00C20F4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0F42" w:rsidRPr="003462EB" w:rsidTr="00D453DF">
      <w:tc>
        <w:tcPr>
          <w:tcW w:w="1021" w:type="dxa"/>
          <w:vAlign w:val="bottom"/>
        </w:tcPr>
        <w:p w:rsidR="00C20F42" w:rsidRPr="00B8518B" w:rsidRDefault="00C20F4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FE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FEF">
            <w:rPr>
              <w:rStyle w:val="slostrnky"/>
              <w:noProof/>
            </w:rPr>
            <w:t>2</w:t>
          </w:r>
          <w:r>
            <w:rPr>
              <w:rStyle w:val="slostrnky"/>
            </w:rPr>
            <w:fldChar w:fldCharType="end"/>
          </w:r>
        </w:p>
      </w:tc>
      <w:tc>
        <w:tcPr>
          <w:tcW w:w="0" w:type="auto"/>
          <w:vAlign w:val="bottom"/>
        </w:tcPr>
        <w:p w:rsidR="00C20F42" w:rsidRPr="007E0D11" w:rsidRDefault="00C20F42" w:rsidP="007E0D11">
          <w:pPr>
            <w:pStyle w:val="Zpatvlevo"/>
            <w:rPr>
              <w:b/>
            </w:rPr>
          </w:pPr>
          <w:r>
            <w:rPr>
              <w:b/>
            </w:rPr>
            <w:t>Příloha č. 5</w:t>
          </w:r>
        </w:p>
        <w:p w:rsidR="00C20F42" w:rsidRPr="003462EB" w:rsidRDefault="00C20F42" w:rsidP="007E0D11">
          <w:pPr>
            <w:pStyle w:val="Zpatvlevo"/>
          </w:pPr>
          <w:r>
            <w:t>Smlouva o dílo na Z</w:t>
          </w:r>
          <w:r w:rsidRPr="003462EB">
            <w:t xml:space="preserve">hotovení stavby </w:t>
          </w:r>
        </w:p>
      </w:tc>
    </w:tr>
  </w:tbl>
  <w:p w:rsidR="00C20F42" w:rsidRPr="00747C0A" w:rsidRDefault="00C20F4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0F42" w:rsidRPr="009E09BE" w:rsidTr="00D453DF">
      <w:tc>
        <w:tcPr>
          <w:tcW w:w="0" w:type="auto"/>
          <w:tcMar>
            <w:left w:w="0" w:type="dxa"/>
            <w:right w:w="0" w:type="dxa"/>
          </w:tcMar>
          <w:vAlign w:val="bottom"/>
        </w:tcPr>
        <w:p w:rsidR="00C20F42" w:rsidRPr="007E0D11" w:rsidRDefault="00C20F42" w:rsidP="00D453DF">
          <w:pPr>
            <w:pStyle w:val="Zpatvpravo"/>
            <w:rPr>
              <w:b/>
            </w:rPr>
          </w:pPr>
          <w:r w:rsidRPr="007E0D11">
            <w:rPr>
              <w:b/>
            </w:rPr>
            <w:t xml:space="preserve">Příloha č. </w:t>
          </w:r>
          <w:r>
            <w:rPr>
              <w:b/>
            </w:rPr>
            <w:t>5</w:t>
          </w:r>
        </w:p>
        <w:p w:rsidR="00C20F42" w:rsidRPr="003462EB" w:rsidRDefault="00C20F42"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C20F42" w:rsidRPr="009E09BE" w:rsidRDefault="00C20F4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F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FEF">
            <w:rPr>
              <w:rStyle w:val="slostrnky"/>
              <w:noProof/>
            </w:rPr>
            <w:t>2</w:t>
          </w:r>
          <w:r>
            <w:rPr>
              <w:rStyle w:val="slostrnky"/>
            </w:rPr>
            <w:fldChar w:fldCharType="end"/>
          </w:r>
        </w:p>
      </w:tc>
    </w:tr>
  </w:tbl>
  <w:p w:rsidR="00C20F42" w:rsidRPr="00B8518B" w:rsidRDefault="00C20F4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0F42" w:rsidRPr="003462EB" w:rsidTr="00D453DF">
      <w:tc>
        <w:tcPr>
          <w:tcW w:w="1021" w:type="dxa"/>
          <w:vAlign w:val="bottom"/>
        </w:tcPr>
        <w:p w:rsidR="00C20F42" w:rsidRPr="00B8518B" w:rsidRDefault="00C20F4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C20F42" w:rsidRPr="007E0D11" w:rsidRDefault="00C20F42" w:rsidP="007E0D11">
          <w:pPr>
            <w:pStyle w:val="Zpatvlevo"/>
            <w:rPr>
              <w:b/>
            </w:rPr>
          </w:pPr>
          <w:r>
            <w:rPr>
              <w:b/>
            </w:rPr>
            <w:t>Příloha č. 6</w:t>
          </w:r>
        </w:p>
        <w:p w:rsidR="00C20F42" w:rsidRPr="003462EB" w:rsidRDefault="00C20F42" w:rsidP="007E0D11">
          <w:pPr>
            <w:pStyle w:val="Zpatvlevo"/>
          </w:pPr>
          <w:r>
            <w:t>Smlouva o dílo na Z</w:t>
          </w:r>
          <w:r w:rsidRPr="003462EB">
            <w:t xml:space="preserve">hotovení stavby </w:t>
          </w:r>
        </w:p>
      </w:tc>
    </w:tr>
  </w:tbl>
  <w:p w:rsidR="00C20F42" w:rsidRPr="00747C0A" w:rsidRDefault="00C20F4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0F42" w:rsidRPr="009E09BE" w:rsidTr="00D453DF">
      <w:tc>
        <w:tcPr>
          <w:tcW w:w="0" w:type="auto"/>
          <w:tcMar>
            <w:left w:w="0" w:type="dxa"/>
            <w:right w:w="0" w:type="dxa"/>
          </w:tcMar>
          <w:vAlign w:val="bottom"/>
        </w:tcPr>
        <w:p w:rsidR="00C20F42" w:rsidRPr="007E0D11" w:rsidRDefault="00C20F42" w:rsidP="00D453DF">
          <w:pPr>
            <w:pStyle w:val="Zpatvpravo"/>
            <w:rPr>
              <w:b/>
            </w:rPr>
          </w:pPr>
          <w:r w:rsidRPr="007E0D11">
            <w:rPr>
              <w:b/>
            </w:rPr>
            <w:t xml:space="preserve">Příloha č. </w:t>
          </w:r>
          <w:r>
            <w:rPr>
              <w:b/>
            </w:rPr>
            <w:t>6</w:t>
          </w:r>
        </w:p>
        <w:p w:rsidR="00C20F42" w:rsidRPr="003462EB" w:rsidRDefault="00C20F42"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C20F42" w:rsidRPr="009E09BE" w:rsidRDefault="00C20F4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F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FEF">
            <w:rPr>
              <w:rStyle w:val="slostrnky"/>
              <w:noProof/>
            </w:rPr>
            <w:t>1</w:t>
          </w:r>
          <w:r>
            <w:rPr>
              <w:rStyle w:val="slostrnky"/>
            </w:rPr>
            <w:fldChar w:fldCharType="end"/>
          </w:r>
        </w:p>
      </w:tc>
    </w:tr>
  </w:tbl>
  <w:p w:rsidR="00C20F42" w:rsidRPr="00B8518B" w:rsidRDefault="00C20F4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0F42" w:rsidRPr="003462EB" w:rsidTr="00D453DF">
      <w:tc>
        <w:tcPr>
          <w:tcW w:w="1021" w:type="dxa"/>
          <w:vAlign w:val="bottom"/>
        </w:tcPr>
        <w:p w:rsidR="00C20F42" w:rsidRPr="00B8518B" w:rsidRDefault="00C20F4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FE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FEF">
            <w:rPr>
              <w:rStyle w:val="slostrnky"/>
              <w:noProof/>
            </w:rPr>
            <w:t>2</w:t>
          </w:r>
          <w:r>
            <w:rPr>
              <w:rStyle w:val="slostrnky"/>
            </w:rPr>
            <w:fldChar w:fldCharType="end"/>
          </w:r>
        </w:p>
      </w:tc>
      <w:tc>
        <w:tcPr>
          <w:tcW w:w="0" w:type="auto"/>
          <w:vAlign w:val="bottom"/>
        </w:tcPr>
        <w:p w:rsidR="00C20F42" w:rsidRPr="007E0D11" w:rsidRDefault="00C20F42" w:rsidP="007E0D11">
          <w:pPr>
            <w:pStyle w:val="Zpatvlevo"/>
            <w:rPr>
              <w:b/>
            </w:rPr>
          </w:pPr>
          <w:r>
            <w:rPr>
              <w:b/>
            </w:rPr>
            <w:t>Příloha č. 7</w:t>
          </w:r>
        </w:p>
        <w:p w:rsidR="00C20F42" w:rsidRPr="003462EB" w:rsidRDefault="00C20F42" w:rsidP="007E0D11">
          <w:pPr>
            <w:pStyle w:val="Zpatvlevo"/>
          </w:pPr>
          <w:r>
            <w:t>Smlouva o dílo na Z</w:t>
          </w:r>
          <w:r w:rsidRPr="003462EB">
            <w:t xml:space="preserve">hotovení stavby </w:t>
          </w:r>
        </w:p>
      </w:tc>
    </w:tr>
  </w:tbl>
  <w:p w:rsidR="00C20F42" w:rsidRPr="00747C0A" w:rsidRDefault="00C20F4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0F42" w:rsidRPr="009E09BE" w:rsidTr="00D453DF">
      <w:tc>
        <w:tcPr>
          <w:tcW w:w="0" w:type="auto"/>
          <w:tcMar>
            <w:left w:w="0" w:type="dxa"/>
            <w:right w:w="0" w:type="dxa"/>
          </w:tcMar>
          <w:vAlign w:val="bottom"/>
        </w:tcPr>
        <w:p w:rsidR="00C20F42" w:rsidRPr="007E0D11" w:rsidRDefault="00C20F42" w:rsidP="00D453DF">
          <w:pPr>
            <w:pStyle w:val="Zpatvpravo"/>
            <w:rPr>
              <w:b/>
            </w:rPr>
          </w:pPr>
          <w:r w:rsidRPr="007E0D11">
            <w:rPr>
              <w:b/>
            </w:rPr>
            <w:t xml:space="preserve">Příloha č. </w:t>
          </w:r>
          <w:r>
            <w:rPr>
              <w:b/>
            </w:rPr>
            <w:t>7</w:t>
          </w:r>
        </w:p>
        <w:p w:rsidR="00C20F42" w:rsidRPr="003462EB" w:rsidRDefault="00C20F42"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C20F42" w:rsidRPr="009E09BE" w:rsidRDefault="00C20F4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F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FEF">
            <w:rPr>
              <w:rStyle w:val="slostrnky"/>
              <w:noProof/>
            </w:rPr>
            <w:t>2</w:t>
          </w:r>
          <w:r>
            <w:rPr>
              <w:rStyle w:val="slostrnky"/>
            </w:rPr>
            <w:fldChar w:fldCharType="end"/>
          </w:r>
        </w:p>
      </w:tc>
    </w:tr>
  </w:tbl>
  <w:p w:rsidR="00C20F42" w:rsidRPr="00B8518B" w:rsidRDefault="00C20F4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0F42" w:rsidRPr="003462EB" w:rsidTr="00D453DF">
      <w:tc>
        <w:tcPr>
          <w:tcW w:w="1021" w:type="dxa"/>
          <w:vAlign w:val="bottom"/>
        </w:tcPr>
        <w:p w:rsidR="00C20F42" w:rsidRPr="00B8518B" w:rsidRDefault="00C20F4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C20F42" w:rsidRPr="007E0D11" w:rsidRDefault="00C20F42" w:rsidP="007E0D11">
          <w:pPr>
            <w:pStyle w:val="Zpatvlevo"/>
            <w:rPr>
              <w:b/>
            </w:rPr>
          </w:pPr>
          <w:r>
            <w:rPr>
              <w:b/>
            </w:rPr>
            <w:t>Příloha č. 8</w:t>
          </w:r>
        </w:p>
        <w:p w:rsidR="00C20F42" w:rsidRPr="003462EB" w:rsidRDefault="00C20F42" w:rsidP="007E0D11">
          <w:pPr>
            <w:pStyle w:val="Zpatvlevo"/>
          </w:pPr>
          <w:r>
            <w:t>Smlouva o dílo na Z</w:t>
          </w:r>
          <w:r w:rsidRPr="003462EB">
            <w:t xml:space="preserve">hotovení stavby </w:t>
          </w:r>
        </w:p>
      </w:tc>
    </w:tr>
  </w:tbl>
  <w:p w:rsidR="00C20F42" w:rsidRPr="00747C0A" w:rsidRDefault="00C20F4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0F42" w:rsidRPr="009E09BE" w:rsidTr="00D453DF">
      <w:tc>
        <w:tcPr>
          <w:tcW w:w="0" w:type="auto"/>
          <w:tcMar>
            <w:left w:w="0" w:type="dxa"/>
            <w:right w:w="0" w:type="dxa"/>
          </w:tcMar>
          <w:vAlign w:val="bottom"/>
        </w:tcPr>
        <w:p w:rsidR="00C20F42" w:rsidRPr="007E0D11" w:rsidRDefault="00C20F42" w:rsidP="00D453DF">
          <w:pPr>
            <w:pStyle w:val="Zpatvpravo"/>
            <w:rPr>
              <w:b/>
            </w:rPr>
          </w:pPr>
          <w:r w:rsidRPr="007E0D11">
            <w:rPr>
              <w:b/>
            </w:rPr>
            <w:t xml:space="preserve">Příloha č. </w:t>
          </w:r>
          <w:r>
            <w:rPr>
              <w:b/>
            </w:rPr>
            <w:t>8</w:t>
          </w:r>
        </w:p>
        <w:p w:rsidR="00C20F42" w:rsidRPr="003462EB" w:rsidRDefault="00C20F42"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C20F42" w:rsidRPr="009E09BE" w:rsidRDefault="00C20F4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F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FEF">
            <w:rPr>
              <w:rStyle w:val="slostrnky"/>
              <w:noProof/>
            </w:rPr>
            <w:t>1</w:t>
          </w:r>
          <w:r>
            <w:rPr>
              <w:rStyle w:val="slostrnky"/>
            </w:rPr>
            <w:fldChar w:fldCharType="end"/>
          </w:r>
        </w:p>
      </w:tc>
    </w:tr>
  </w:tbl>
  <w:p w:rsidR="00C20F42" w:rsidRPr="00B8518B" w:rsidRDefault="00C20F4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0F42" w:rsidRPr="009E09BE" w:rsidTr="00D453DF">
      <w:tc>
        <w:tcPr>
          <w:tcW w:w="0" w:type="auto"/>
          <w:tcMar>
            <w:left w:w="0" w:type="dxa"/>
            <w:right w:w="0" w:type="dxa"/>
          </w:tcMar>
          <w:vAlign w:val="bottom"/>
        </w:tcPr>
        <w:p w:rsidR="00C20F42" w:rsidRPr="003462EB" w:rsidRDefault="00C20F42"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rsidR="00C20F42" w:rsidRPr="009E09BE" w:rsidRDefault="00C20F4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FEF">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1FEF">
            <w:rPr>
              <w:rStyle w:val="slostrnky"/>
              <w:noProof/>
            </w:rPr>
            <w:t>25</w:t>
          </w:r>
          <w:r w:rsidRPr="00B8518B">
            <w:rPr>
              <w:rStyle w:val="slostrnky"/>
            </w:rPr>
            <w:fldChar w:fldCharType="end"/>
          </w:r>
        </w:p>
      </w:tc>
    </w:tr>
  </w:tbl>
  <w:p w:rsidR="00C20F42" w:rsidRPr="00B8518B" w:rsidRDefault="00C20F4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0F42" w:rsidRPr="003462EB" w:rsidTr="00D453DF">
      <w:tc>
        <w:tcPr>
          <w:tcW w:w="1021" w:type="dxa"/>
          <w:vAlign w:val="bottom"/>
        </w:tcPr>
        <w:p w:rsidR="00C20F42" w:rsidRPr="00B8518B" w:rsidRDefault="00C20F4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C20F42" w:rsidRPr="007E0D11" w:rsidRDefault="00C20F42"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rsidR="00C20F42" w:rsidRPr="003462EB" w:rsidRDefault="00C20F42" w:rsidP="007E0D11">
          <w:pPr>
            <w:pStyle w:val="Zpatvlevo"/>
          </w:pPr>
          <w:r>
            <w:t>Smlouva o dílo na Z</w:t>
          </w:r>
          <w:r w:rsidRPr="003462EB">
            <w:t xml:space="preserve">hotovení stavby </w:t>
          </w:r>
        </w:p>
      </w:tc>
    </w:tr>
  </w:tbl>
  <w:p w:rsidR="00C20F42" w:rsidRPr="00747C0A" w:rsidRDefault="00C20F4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0F42" w:rsidRPr="009E09BE" w:rsidTr="00D453DF">
      <w:tc>
        <w:tcPr>
          <w:tcW w:w="0" w:type="auto"/>
          <w:tcMar>
            <w:left w:w="0" w:type="dxa"/>
            <w:right w:w="0" w:type="dxa"/>
          </w:tcMar>
          <w:vAlign w:val="bottom"/>
        </w:tcPr>
        <w:p w:rsidR="00C20F42" w:rsidRPr="007E0D11" w:rsidRDefault="00C20F42"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rsidR="00C20F42" w:rsidRPr="003462EB" w:rsidRDefault="00C20F42"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C20F42" w:rsidRPr="009E09BE" w:rsidRDefault="00C20F4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F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FEF">
            <w:rPr>
              <w:rStyle w:val="slostrnky"/>
              <w:noProof/>
            </w:rPr>
            <w:t>1</w:t>
          </w:r>
          <w:r>
            <w:rPr>
              <w:rStyle w:val="slostrnky"/>
            </w:rPr>
            <w:fldChar w:fldCharType="end"/>
          </w:r>
        </w:p>
      </w:tc>
    </w:tr>
  </w:tbl>
  <w:p w:rsidR="00C20F42" w:rsidRPr="00B8518B" w:rsidRDefault="00C20F4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B2D" w:rsidRDefault="00647B2D">
    <w:pPr>
      <w:pStyle w:val="Zpat"/>
    </w:pPr>
    <w:r>
      <w:rPr>
        <w:noProof/>
        <w:lang w:eastAsia="cs-CZ"/>
      </w:rPr>
      <w:drawing>
        <wp:anchor distT="0" distB="0" distL="114300" distR="114300" simplePos="0" relativeHeight="251674624" behindDoc="1" locked="1" layoutInCell="1" allowOverlap="1" wp14:anchorId="18475654" wp14:editId="03C7988E">
          <wp:simplePos x="0" y="0"/>
          <wp:positionH relativeFrom="page">
            <wp:posOffset>945515</wp:posOffset>
          </wp:positionH>
          <wp:positionV relativeFrom="page">
            <wp:posOffset>9600565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0F42" w:rsidRPr="003462EB" w:rsidTr="00D453DF">
      <w:tc>
        <w:tcPr>
          <w:tcW w:w="1021" w:type="dxa"/>
          <w:vAlign w:val="bottom"/>
        </w:tcPr>
        <w:p w:rsidR="00C20F42" w:rsidRPr="00B8518B" w:rsidRDefault="00C20F4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C20F42" w:rsidRPr="007E0D11" w:rsidRDefault="00C20F42" w:rsidP="007E0D11">
          <w:pPr>
            <w:pStyle w:val="Zpatvlevo"/>
            <w:rPr>
              <w:b/>
            </w:rPr>
          </w:pPr>
          <w:r w:rsidRPr="007E0D11">
            <w:rPr>
              <w:b/>
            </w:rPr>
            <w:t>Příloha č. 1</w:t>
          </w:r>
        </w:p>
        <w:p w:rsidR="00C20F42" w:rsidRPr="003462EB" w:rsidRDefault="00C20F42" w:rsidP="007E0D11">
          <w:pPr>
            <w:pStyle w:val="Zpatvlevo"/>
          </w:pPr>
          <w:r>
            <w:t>Smlouva o dílo na Z</w:t>
          </w:r>
          <w:r w:rsidRPr="003462EB">
            <w:t xml:space="preserve">hotovení stavby </w:t>
          </w:r>
        </w:p>
      </w:tc>
    </w:tr>
  </w:tbl>
  <w:p w:rsidR="00C20F42" w:rsidRPr="00747C0A" w:rsidRDefault="00C20F4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0F42" w:rsidRPr="009E09BE" w:rsidTr="00D453DF">
      <w:tc>
        <w:tcPr>
          <w:tcW w:w="0" w:type="auto"/>
          <w:tcMar>
            <w:left w:w="0" w:type="dxa"/>
            <w:right w:w="0" w:type="dxa"/>
          </w:tcMar>
          <w:vAlign w:val="bottom"/>
        </w:tcPr>
        <w:p w:rsidR="00C20F42" w:rsidRPr="007E0D11" w:rsidRDefault="00C20F42" w:rsidP="00D453DF">
          <w:pPr>
            <w:pStyle w:val="Zpatvpravo"/>
            <w:rPr>
              <w:b/>
            </w:rPr>
          </w:pPr>
          <w:r w:rsidRPr="007E0D11">
            <w:rPr>
              <w:b/>
            </w:rPr>
            <w:t>Příloha č. 1</w:t>
          </w:r>
        </w:p>
        <w:p w:rsidR="00C20F42" w:rsidRPr="003462EB" w:rsidRDefault="00C20F42" w:rsidP="00747C0A">
          <w:pPr>
            <w:pStyle w:val="Zpatvpravo"/>
            <w:rPr>
              <w:rStyle w:val="slostrnky"/>
              <w:b w:val="0"/>
              <w:color w:val="auto"/>
              <w:sz w:val="12"/>
            </w:rPr>
          </w:pPr>
          <w:r>
            <w:t>Smlouva o dílo na Z</w:t>
          </w:r>
          <w:r w:rsidRPr="003462EB">
            <w:t xml:space="preserve">hotovení stavby </w:t>
          </w:r>
        </w:p>
      </w:tc>
      <w:tc>
        <w:tcPr>
          <w:tcW w:w="1021" w:type="dxa"/>
          <w:vAlign w:val="bottom"/>
        </w:tcPr>
        <w:p w:rsidR="00C20F42" w:rsidRPr="009E09BE" w:rsidRDefault="00C20F42"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F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FEF">
            <w:rPr>
              <w:rStyle w:val="slostrnky"/>
              <w:noProof/>
            </w:rPr>
            <w:t>1</w:t>
          </w:r>
          <w:r>
            <w:rPr>
              <w:rStyle w:val="slostrnky"/>
            </w:rPr>
            <w:fldChar w:fldCharType="end"/>
          </w:r>
        </w:p>
      </w:tc>
    </w:tr>
  </w:tbl>
  <w:p w:rsidR="00C20F42" w:rsidRPr="00B8518B" w:rsidRDefault="00C20F4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0F42" w:rsidRPr="003462EB" w:rsidTr="00D453DF">
      <w:tc>
        <w:tcPr>
          <w:tcW w:w="1021" w:type="dxa"/>
          <w:vAlign w:val="bottom"/>
        </w:tcPr>
        <w:p w:rsidR="00C20F42" w:rsidRPr="00B8518B" w:rsidRDefault="00C20F4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FE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FEF">
            <w:rPr>
              <w:rStyle w:val="slostrnky"/>
              <w:noProof/>
            </w:rPr>
            <w:t>3</w:t>
          </w:r>
          <w:r>
            <w:rPr>
              <w:rStyle w:val="slostrnky"/>
            </w:rPr>
            <w:fldChar w:fldCharType="end"/>
          </w:r>
        </w:p>
      </w:tc>
      <w:tc>
        <w:tcPr>
          <w:tcW w:w="0" w:type="auto"/>
          <w:vAlign w:val="bottom"/>
        </w:tcPr>
        <w:p w:rsidR="00C20F42" w:rsidRPr="007E0D11" w:rsidRDefault="00C20F42" w:rsidP="007E0D11">
          <w:pPr>
            <w:pStyle w:val="Zpatvlevo"/>
            <w:rPr>
              <w:b/>
            </w:rPr>
          </w:pPr>
          <w:r>
            <w:rPr>
              <w:b/>
            </w:rPr>
            <w:t>Příloha č. 2</w:t>
          </w:r>
        </w:p>
        <w:p w:rsidR="00C20F42" w:rsidRPr="003462EB" w:rsidRDefault="00C20F42" w:rsidP="007E0D11">
          <w:pPr>
            <w:pStyle w:val="Zpatvlevo"/>
          </w:pPr>
          <w:r>
            <w:t>Smlouva o dílo na Z</w:t>
          </w:r>
          <w:r w:rsidRPr="003462EB">
            <w:t xml:space="preserve">hotovení stavby </w:t>
          </w:r>
        </w:p>
      </w:tc>
    </w:tr>
  </w:tbl>
  <w:p w:rsidR="00C20F42" w:rsidRPr="00747C0A" w:rsidRDefault="00C20F4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0F42" w:rsidRPr="009E09BE" w:rsidTr="00D453DF">
      <w:tc>
        <w:tcPr>
          <w:tcW w:w="0" w:type="auto"/>
          <w:tcMar>
            <w:left w:w="0" w:type="dxa"/>
            <w:right w:w="0" w:type="dxa"/>
          </w:tcMar>
          <w:vAlign w:val="bottom"/>
        </w:tcPr>
        <w:p w:rsidR="00C20F42" w:rsidRPr="007E0D11" w:rsidRDefault="00C20F42" w:rsidP="00D453DF">
          <w:pPr>
            <w:pStyle w:val="Zpatvpravo"/>
            <w:rPr>
              <w:b/>
            </w:rPr>
          </w:pPr>
          <w:r w:rsidRPr="007E0D11">
            <w:rPr>
              <w:b/>
            </w:rPr>
            <w:t xml:space="preserve">Příloha č. </w:t>
          </w:r>
          <w:r>
            <w:rPr>
              <w:b/>
            </w:rPr>
            <w:t>2</w:t>
          </w:r>
        </w:p>
        <w:p w:rsidR="00C20F42" w:rsidRPr="003462EB" w:rsidRDefault="00C20F42"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C20F42" w:rsidRPr="009E09BE" w:rsidRDefault="00C20F4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FE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FEF">
            <w:rPr>
              <w:rStyle w:val="slostrnky"/>
              <w:noProof/>
            </w:rPr>
            <w:t>3</w:t>
          </w:r>
          <w:r>
            <w:rPr>
              <w:rStyle w:val="slostrnky"/>
            </w:rPr>
            <w:fldChar w:fldCharType="end"/>
          </w:r>
        </w:p>
      </w:tc>
    </w:tr>
  </w:tbl>
  <w:p w:rsidR="00C20F42" w:rsidRPr="00B8518B" w:rsidRDefault="00C20F4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0F42" w:rsidRPr="003462EB" w:rsidTr="00D453DF">
      <w:tc>
        <w:tcPr>
          <w:tcW w:w="1021" w:type="dxa"/>
          <w:vAlign w:val="bottom"/>
        </w:tcPr>
        <w:p w:rsidR="00C20F42" w:rsidRPr="00B8518B" w:rsidRDefault="00C20F4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C20F42" w:rsidRPr="007E0D11" w:rsidRDefault="00C20F42" w:rsidP="007E0D11">
          <w:pPr>
            <w:pStyle w:val="Zpatvlevo"/>
            <w:rPr>
              <w:b/>
            </w:rPr>
          </w:pPr>
          <w:r>
            <w:rPr>
              <w:b/>
            </w:rPr>
            <w:t>Příloha č. 3</w:t>
          </w:r>
        </w:p>
        <w:p w:rsidR="00C20F42" w:rsidRPr="003462EB" w:rsidRDefault="00C20F42" w:rsidP="007E0D11">
          <w:pPr>
            <w:pStyle w:val="Zpatvlevo"/>
          </w:pPr>
          <w:r>
            <w:t>Smlouva o dílo na Z</w:t>
          </w:r>
          <w:r w:rsidRPr="003462EB">
            <w:t xml:space="preserve">hotovení stavby </w:t>
          </w:r>
        </w:p>
      </w:tc>
    </w:tr>
  </w:tbl>
  <w:p w:rsidR="00C20F42" w:rsidRPr="00747C0A" w:rsidRDefault="00C20F4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0F42" w:rsidRPr="009E09BE" w:rsidTr="00D453DF">
      <w:tc>
        <w:tcPr>
          <w:tcW w:w="0" w:type="auto"/>
          <w:tcMar>
            <w:left w:w="0" w:type="dxa"/>
            <w:right w:w="0" w:type="dxa"/>
          </w:tcMar>
          <w:vAlign w:val="bottom"/>
        </w:tcPr>
        <w:p w:rsidR="00C20F42" w:rsidRPr="007E0D11" w:rsidRDefault="00C20F42" w:rsidP="00D453DF">
          <w:pPr>
            <w:pStyle w:val="Zpatvpravo"/>
            <w:rPr>
              <w:b/>
            </w:rPr>
          </w:pPr>
          <w:r w:rsidRPr="007E0D11">
            <w:rPr>
              <w:b/>
            </w:rPr>
            <w:t xml:space="preserve">Příloha č. </w:t>
          </w:r>
          <w:r>
            <w:rPr>
              <w:b/>
            </w:rPr>
            <w:t>3</w:t>
          </w:r>
        </w:p>
        <w:p w:rsidR="00C20F42" w:rsidRPr="003462EB" w:rsidRDefault="00C20F42"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C20F42" w:rsidRPr="009E09BE" w:rsidRDefault="00C20F4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1F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1FEF">
            <w:rPr>
              <w:rStyle w:val="slostrnky"/>
              <w:noProof/>
            </w:rPr>
            <w:t>1</w:t>
          </w:r>
          <w:r>
            <w:rPr>
              <w:rStyle w:val="slostrnky"/>
            </w:rPr>
            <w:fldChar w:fldCharType="end"/>
          </w:r>
        </w:p>
      </w:tc>
    </w:tr>
  </w:tbl>
  <w:p w:rsidR="00C20F42" w:rsidRPr="00B8518B" w:rsidRDefault="00C20F4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9E7" w:rsidRDefault="00DC29E7" w:rsidP="00962258">
      <w:pPr>
        <w:spacing w:after="0" w:line="240" w:lineRule="auto"/>
      </w:pPr>
      <w:r>
        <w:separator/>
      </w:r>
    </w:p>
  </w:footnote>
  <w:footnote w:type="continuationSeparator" w:id="0">
    <w:p w:rsidR="00DC29E7" w:rsidRDefault="00DC29E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0F42" w:rsidTr="00C02D0A">
      <w:trPr>
        <w:trHeight w:hRule="exact" w:val="454"/>
      </w:trPr>
      <w:tc>
        <w:tcPr>
          <w:tcW w:w="1361" w:type="dxa"/>
          <w:tcMar>
            <w:top w:w="57" w:type="dxa"/>
            <w:left w:w="0" w:type="dxa"/>
            <w:right w:w="0" w:type="dxa"/>
          </w:tcMar>
        </w:tcPr>
        <w:p w:rsidR="00C20F42" w:rsidRPr="00B8518B" w:rsidRDefault="00C20F42" w:rsidP="00523EA7">
          <w:pPr>
            <w:pStyle w:val="Zpat"/>
            <w:rPr>
              <w:rStyle w:val="slostrnky"/>
            </w:rPr>
          </w:pPr>
        </w:p>
      </w:tc>
      <w:tc>
        <w:tcPr>
          <w:tcW w:w="3458" w:type="dxa"/>
          <w:shd w:val="clear" w:color="auto" w:fill="auto"/>
          <w:tcMar>
            <w:top w:w="57" w:type="dxa"/>
            <w:left w:w="0" w:type="dxa"/>
            <w:right w:w="0" w:type="dxa"/>
          </w:tcMar>
        </w:tcPr>
        <w:p w:rsidR="00C20F42" w:rsidRDefault="00C20F42" w:rsidP="00523EA7">
          <w:pPr>
            <w:pStyle w:val="Zpat"/>
          </w:pPr>
        </w:p>
      </w:tc>
      <w:tc>
        <w:tcPr>
          <w:tcW w:w="5698" w:type="dxa"/>
          <w:shd w:val="clear" w:color="auto" w:fill="auto"/>
          <w:tcMar>
            <w:top w:w="57" w:type="dxa"/>
            <w:left w:w="0" w:type="dxa"/>
            <w:right w:w="0" w:type="dxa"/>
          </w:tcMar>
        </w:tcPr>
        <w:p w:rsidR="00C20F42" w:rsidRPr="00D6163D" w:rsidRDefault="00C20F42" w:rsidP="00D6163D">
          <w:pPr>
            <w:pStyle w:val="Druhdokumentu"/>
          </w:pPr>
        </w:p>
      </w:tc>
    </w:tr>
  </w:tbl>
  <w:p w:rsidR="00C20F42" w:rsidRPr="00D6163D" w:rsidRDefault="00C20F42">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F42" w:rsidRPr="00D6163D" w:rsidRDefault="00C20F4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F42" w:rsidRPr="00D6163D" w:rsidRDefault="00C20F42">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F42" w:rsidRPr="00D6163D" w:rsidRDefault="00C20F4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0F42" w:rsidTr="00B22106">
      <w:trPr>
        <w:trHeight w:hRule="exact" w:val="936"/>
      </w:trPr>
      <w:tc>
        <w:tcPr>
          <w:tcW w:w="1361" w:type="dxa"/>
          <w:tcMar>
            <w:left w:w="0" w:type="dxa"/>
            <w:right w:w="0" w:type="dxa"/>
          </w:tcMar>
        </w:tcPr>
        <w:p w:rsidR="00C20F42" w:rsidRPr="00B8518B" w:rsidRDefault="00C20F42" w:rsidP="00FC6389">
          <w:pPr>
            <w:pStyle w:val="Zpat"/>
            <w:rPr>
              <w:rStyle w:val="slostrnky"/>
            </w:rPr>
          </w:pPr>
        </w:p>
      </w:tc>
      <w:tc>
        <w:tcPr>
          <w:tcW w:w="3458" w:type="dxa"/>
          <w:shd w:val="clear" w:color="auto" w:fill="auto"/>
          <w:tcMar>
            <w:left w:w="0" w:type="dxa"/>
            <w:right w:w="0" w:type="dxa"/>
          </w:tcMar>
        </w:tcPr>
        <w:p w:rsidR="00C20F42" w:rsidRDefault="00C20F42" w:rsidP="00FC6389">
          <w:pPr>
            <w:pStyle w:val="Zpat"/>
          </w:pPr>
          <w:r>
            <w:rPr>
              <w:noProof/>
              <w:lang w:eastAsia="cs-CZ"/>
            </w:rPr>
            <w:drawing>
              <wp:anchor distT="0" distB="0" distL="114300" distR="114300" simplePos="0" relativeHeight="251672576" behindDoc="0" locked="1" layoutInCell="1" allowOverlap="1" wp14:anchorId="2120A967" wp14:editId="7D0FA82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20F42" w:rsidRPr="00D6163D" w:rsidRDefault="00C20F42" w:rsidP="00FC6389">
          <w:pPr>
            <w:pStyle w:val="Druhdokumentu"/>
          </w:pPr>
        </w:p>
      </w:tc>
    </w:tr>
    <w:tr w:rsidR="00C20F42" w:rsidTr="00B22106">
      <w:trPr>
        <w:trHeight w:hRule="exact" w:val="936"/>
      </w:trPr>
      <w:tc>
        <w:tcPr>
          <w:tcW w:w="1361" w:type="dxa"/>
          <w:tcMar>
            <w:left w:w="0" w:type="dxa"/>
            <w:right w:w="0" w:type="dxa"/>
          </w:tcMar>
        </w:tcPr>
        <w:p w:rsidR="00C20F42" w:rsidRPr="00B8518B" w:rsidRDefault="00C20F42" w:rsidP="00FC6389">
          <w:pPr>
            <w:pStyle w:val="Zpat"/>
            <w:rPr>
              <w:rStyle w:val="slostrnky"/>
            </w:rPr>
          </w:pPr>
        </w:p>
      </w:tc>
      <w:tc>
        <w:tcPr>
          <w:tcW w:w="3458" w:type="dxa"/>
          <w:shd w:val="clear" w:color="auto" w:fill="auto"/>
          <w:tcMar>
            <w:left w:w="0" w:type="dxa"/>
            <w:right w:w="0" w:type="dxa"/>
          </w:tcMar>
        </w:tcPr>
        <w:p w:rsidR="00C20F42" w:rsidRDefault="00C20F42" w:rsidP="00FC6389">
          <w:pPr>
            <w:pStyle w:val="Zpat"/>
          </w:pPr>
        </w:p>
      </w:tc>
      <w:tc>
        <w:tcPr>
          <w:tcW w:w="5756" w:type="dxa"/>
          <w:shd w:val="clear" w:color="auto" w:fill="auto"/>
          <w:tcMar>
            <w:left w:w="0" w:type="dxa"/>
            <w:right w:w="0" w:type="dxa"/>
          </w:tcMar>
        </w:tcPr>
        <w:p w:rsidR="00C20F42" w:rsidRPr="00D6163D" w:rsidRDefault="00C20F42" w:rsidP="00FC6389">
          <w:pPr>
            <w:pStyle w:val="Druhdokumentu"/>
          </w:pPr>
        </w:p>
      </w:tc>
    </w:tr>
  </w:tbl>
  <w:p w:rsidR="00C20F42" w:rsidRPr="00D6163D" w:rsidRDefault="00C20F42" w:rsidP="00FC6389">
    <w:pPr>
      <w:pStyle w:val="Zhlav"/>
      <w:rPr>
        <w:sz w:val="8"/>
        <w:szCs w:val="8"/>
      </w:rPr>
    </w:pPr>
  </w:p>
  <w:p w:rsidR="00C20F42" w:rsidRPr="00460660" w:rsidRDefault="00C20F4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F42" w:rsidRPr="00D6163D" w:rsidRDefault="00C20F4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F42" w:rsidRPr="00D6163D" w:rsidRDefault="00C20F4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F42" w:rsidRPr="00D6163D" w:rsidRDefault="00C20F4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F42" w:rsidRPr="00D6163D" w:rsidRDefault="00C20F4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F42" w:rsidRPr="00D6163D" w:rsidRDefault="00C20F4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F42" w:rsidRDefault="00C20F42">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F42" w:rsidRDefault="00C20F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4C62352"/>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1"/>
  </w:num>
  <w:num w:numId="10">
    <w:abstractNumId w:val="3"/>
  </w:num>
  <w:num w:numId="11">
    <w:abstractNumId w:val="10"/>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7"/>
  </w:num>
  <w:num w:numId="20">
    <w:abstractNumId w:val="7"/>
  </w:num>
  <w:num w:numId="21">
    <w:abstractNumId w:val="7"/>
  </w:num>
  <w:num w:numId="22">
    <w:abstractNumId w:val="7"/>
  </w:num>
  <w:num w:numId="23">
    <w:abstractNumId w:val="8"/>
  </w:num>
  <w:num w:numId="24">
    <w:abstractNumId w:val="1"/>
  </w:num>
  <w:num w:numId="25">
    <w:abstractNumId w:val="1"/>
  </w:num>
  <w:num w:numId="26">
    <w:abstractNumId w:val="3"/>
  </w:num>
  <w:num w:numId="27">
    <w:abstractNumId w:val="3"/>
  </w:num>
  <w:num w:numId="28">
    <w:abstractNumId w:val="10"/>
  </w:num>
  <w:num w:numId="29">
    <w:abstractNumId w:val="10"/>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7"/>
  </w:num>
  <w:num w:numId="38">
    <w:abstractNumId w:val="7"/>
  </w:num>
  <w:num w:numId="39">
    <w:abstractNumId w:val="7"/>
  </w:num>
  <w:num w:numId="40">
    <w:abstractNumId w:val="7"/>
  </w:num>
  <w:num w:numId="41">
    <w:abstractNumId w:val="8"/>
  </w:num>
  <w:num w:numId="42">
    <w:abstractNumId w:val="1"/>
  </w:num>
  <w:num w:numId="43">
    <w:abstractNumId w:val="1"/>
  </w:num>
  <w:num w:numId="44">
    <w:abstractNumId w:val="3"/>
  </w:num>
  <w:num w:numId="45">
    <w:abstractNumId w:val="3"/>
  </w:num>
  <w:num w:numId="46">
    <w:abstractNumId w:val="10"/>
  </w:num>
  <w:num w:numId="47">
    <w:abstractNumId w:val="1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5099"/>
    <w:rsid w:val="00017F3C"/>
    <w:rsid w:val="00041EC8"/>
    <w:rsid w:val="00044E5B"/>
    <w:rsid w:val="0006588D"/>
    <w:rsid w:val="00067A5E"/>
    <w:rsid w:val="00070482"/>
    <w:rsid w:val="000719BB"/>
    <w:rsid w:val="00072A65"/>
    <w:rsid w:val="00072C1E"/>
    <w:rsid w:val="00085BC9"/>
    <w:rsid w:val="000871D6"/>
    <w:rsid w:val="000B4EB8"/>
    <w:rsid w:val="000B7E02"/>
    <w:rsid w:val="000C2C4F"/>
    <w:rsid w:val="000C41F2"/>
    <w:rsid w:val="000C707C"/>
    <w:rsid w:val="000D22C4"/>
    <w:rsid w:val="000D27D1"/>
    <w:rsid w:val="000E08BF"/>
    <w:rsid w:val="000E1A7F"/>
    <w:rsid w:val="000F11C2"/>
    <w:rsid w:val="00112864"/>
    <w:rsid w:val="00114472"/>
    <w:rsid w:val="00114988"/>
    <w:rsid w:val="00115069"/>
    <w:rsid w:val="001150F2"/>
    <w:rsid w:val="00140E94"/>
    <w:rsid w:val="00143EC0"/>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290E"/>
    <w:rsid w:val="001E678E"/>
    <w:rsid w:val="001F2502"/>
    <w:rsid w:val="001F5F37"/>
    <w:rsid w:val="002038D5"/>
    <w:rsid w:val="002071BB"/>
    <w:rsid w:val="002072FC"/>
    <w:rsid w:val="00207DF5"/>
    <w:rsid w:val="00213C35"/>
    <w:rsid w:val="0021572B"/>
    <w:rsid w:val="00231A07"/>
    <w:rsid w:val="00236F78"/>
    <w:rsid w:val="00240B81"/>
    <w:rsid w:val="00247D01"/>
    <w:rsid w:val="002518AC"/>
    <w:rsid w:val="00255B10"/>
    <w:rsid w:val="00255FB9"/>
    <w:rsid w:val="00261A5B"/>
    <w:rsid w:val="00262E5B"/>
    <w:rsid w:val="00276AFE"/>
    <w:rsid w:val="002A3B57"/>
    <w:rsid w:val="002B0039"/>
    <w:rsid w:val="002B5F7D"/>
    <w:rsid w:val="002B7AC7"/>
    <w:rsid w:val="002C31BF"/>
    <w:rsid w:val="002C5CAE"/>
    <w:rsid w:val="002D6574"/>
    <w:rsid w:val="002D7FD6"/>
    <w:rsid w:val="002E0CD7"/>
    <w:rsid w:val="002E0CFB"/>
    <w:rsid w:val="002E4514"/>
    <w:rsid w:val="002E5C7B"/>
    <w:rsid w:val="002F0F55"/>
    <w:rsid w:val="002F4333"/>
    <w:rsid w:val="00314507"/>
    <w:rsid w:val="00322936"/>
    <w:rsid w:val="00327EEF"/>
    <w:rsid w:val="00327F21"/>
    <w:rsid w:val="0033239F"/>
    <w:rsid w:val="00335C22"/>
    <w:rsid w:val="0034230B"/>
    <w:rsid w:val="0034274B"/>
    <w:rsid w:val="0034719F"/>
    <w:rsid w:val="00350A35"/>
    <w:rsid w:val="0035389F"/>
    <w:rsid w:val="003571D8"/>
    <w:rsid w:val="00357BC6"/>
    <w:rsid w:val="00361422"/>
    <w:rsid w:val="00367ABD"/>
    <w:rsid w:val="0037545D"/>
    <w:rsid w:val="0038162F"/>
    <w:rsid w:val="0038199C"/>
    <w:rsid w:val="00392910"/>
    <w:rsid w:val="00392EB6"/>
    <w:rsid w:val="003956C6"/>
    <w:rsid w:val="003B11D6"/>
    <w:rsid w:val="003B23D6"/>
    <w:rsid w:val="003C33F2"/>
    <w:rsid w:val="003D0437"/>
    <w:rsid w:val="003D756E"/>
    <w:rsid w:val="003E3720"/>
    <w:rsid w:val="003E420D"/>
    <w:rsid w:val="003E4C13"/>
    <w:rsid w:val="004078F3"/>
    <w:rsid w:val="00427794"/>
    <w:rsid w:val="004328E4"/>
    <w:rsid w:val="00442C8C"/>
    <w:rsid w:val="00450F07"/>
    <w:rsid w:val="00453CD3"/>
    <w:rsid w:val="00460660"/>
    <w:rsid w:val="00464BA9"/>
    <w:rsid w:val="00483969"/>
    <w:rsid w:val="00486107"/>
    <w:rsid w:val="00486B6E"/>
    <w:rsid w:val="00487451"/>
    <w:rsid w:val="00491827"/>
    <w:rsid w:val="004950A5"/>
    <w:rsid w:val="004A3456"/>
    <w:rsid w:val="004C4399"/>
    <w:rsid w:val="004C4BF4"/>
    <w:rsid w:val="004C787C"/>
    <w:rsid w:val="004D09FB"/>
    <w:rsid w:val="004E06EF"/>
    <w:rsid w:val="004E6233"/>
    <w:rsid w:val="004E7A1F"/>
    <w:rsid w:val="004F4B9B"/>
    <w:rsid w:val="00502690"/>
    <w:rsid w:val="0050666E"/>
    <w:rsid w:val="00511AB9"/>
    <w:rsid w:val="00512C9D"/>
    <w:rsid w:val="00523BB5"/>
    <w:rsid w:val="00523EA7"/>
    <w:rsid w:val="00524BD7"/>
    <w:rsid w:val="005406EB"/>
    <w:rsid w:val="00544816"/>
    <w:rsid w:val="00546B6F"/>
    <w:rsid w:val="00553375"/>
    <w:rsid w:val="00555884"/>
    <w:rsid w:val="005736B7"/>
    <w:rsid w:val="00575E5A"/>
    <w:rsid w:val="00580245"/>
    <w:rsid w:val="00582A82"/>
    <w:rsid w:val="0059458D"/>
    <w:rsid w:val="005A1F44"/>
    <w:rsid w:val="005C06D9"/>
    <w:rsid w:val="005D3C39"/>
    <w:rsid w:val="005D6496"/>
    <w:rsid w:val="005D6794"/>
    <w:rsid w:val="005E7125"/>
    <w:rsid w:val="005E7F36"/>
    <w:rsid w:val="00600ECE"/>
    <w:rsid w:val="00601A8C"/>
    <w:rsid w:val="0061068E"/>
    <w:rsid w:val="006115D3"/>
    <w:rsid w:val="00611800"/>
    <w:rsid w:val="00647B2D"/>
    <w:rsid w:val="0065610E"/>
    <w:rsid w:val="00660AD3"/>
    <w:rsid w:val="006776B6"/>
    <w:rsid w:val="00683533"/>
    <w:rsid w:val="00693150"/>
    <w:rsid w:val="006A5570"/>
    <w:rsid w:val="006A689C"/>
    <w:rsid w:val="006B0FFD"/>
    <w:rsid w:val="006B3D79"/>
    <w:rsid w:val="006B6FE4"/>
    <w:rsid w:val="006C2343"/>
    <w:rsid w:val="006C442A"/>
    <w:rsid w:val="006E0578"/>
    <w:rsid w:val="006E158D"/>
    <w:rsid w:val="006E314D"/>
    <w:rsid w:val="006F5E06"/>
    <w:rsid w:val="00704D1E"/>
    <w:rsid w:val="007102D9"/>
    <w:rsid w:val="00710723"/>
    <w:rsid w:val="007130A1"/>
    <w:rsid w:val="007145F3"/>
    <w:rsid w:val="00723ED1"/>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11D5"/>
    <w:rsid w:val="007B570C"/>
    <w:rsid w:val="007C0CFA"/>
    <w:rsid w:val="007E0D11"/>
    <w:rsid w:val="007E4A6E"/>
    <w:rsid w:val="007E7840"/>
    <w:rsid w:val="007F56A7"/>
    <w:rsid w:val="00800851"/>
    <w:rsid w:val="00807DD0"/>
    <w:rsid w:val="008112F3"/>
    <w:rsid w:val="008156D5"/>
    <w:rsid w:val="00821D01"/>
    <w:rsid w:val="00826B7B"/>
    <w:rsid w:val="0083320B"/>
    <w:rsid w:val="00845655"/>
    <w:rsid w:val="00846789"/>
    <w:rsid w:val="00866994"/>
    <w:rsid w:val="00895BC5"/>
    <w:rsid w:val="00895E24"/>
    <w:rsid w:val="008A3568"/>
    <w:rsid w:val="008C50F3"/>
    <w:rsid w:val="008C7EFE"/>
    <w:rsid w:val="008D03B9"/>
    <w:rsid w:val="008D30C7"/>
    <w:rsid w:val="008F18D6"/>
    <w:rsid w:val="008F2C9B"/>
    <w:rsid w:val="008F6118"/>
    <w:rsid w:val="008F797B"/>
    <w:rsid w:val="00904780"/>
    <w:rsid w:val="0090635B"/>
    <w:rsid w:val="00917EE9"/>
    <w:rsid w:val="00922385"/>
    <w:rsid w:val="009223DF"/>
    <w:rsid w:val="009310F3"/>
    <w:rsid w:val="00936091"/>
    <w:rsid w:val="00940D8A"/>
    <w:rsid w:val="00962258"/>
    <w:rsid w:val="009678B7"/>
    <w:rsid w:val="00992D9C"/>
    <w:rsid w:val="00996CB8"/>
    <w:rsid w:val="009B2E97"/>
    <w:rsid w:val="009B4201"/>
    <w:rsid w:val="009B5146"/>
    <w:rsid w:val="009B68FC"/>
    <w:rsid w:val="009C06E6"/>
    <w:rsid w:val="009C418E"/>
    <w:rsid w:val="009C442C"/>
    <w:rsid w:val="009C52E8"/>
    <w:rsid w:val="009C675E"/>
    <w:rsid w:val="009D1FEF"/>
    <w:rsid w:val="009E07F4"/>
    <w:rsid w:val="009F0867"/>
    <w:rsid w:val="009F309B"/>
    <w:rsid w:val="009F392E"/>
    <w:rsid w:val="009F53C5"/>
    <w:rsid w:val="009F638B"/>
    <w:rsid w:val="00A0740E"/>
    <w:rsid w:val="00A21A01"/>
    <w:rsid w:val="00A23BFE"/>
    <w:rsid w:val="00A246E5"/>
    <w:rsid w:val="00A50641"/>
    <w:rsid w:val="00A530BF"/>
    <w:rsid w:val="00A6177B"/>
    <w:rsid w:val="00A66136"/>
    <w:rsid w:val="00A71189"/>
    <w:rsid w:val="00A71FCA"/>
    <w:rsid w:val="00A7364A"/>
    <w:rsid w:val="00A74DCC"/>
    <w:rsid w:val="00A753ED"/>
    <w:rsid w:val="00A77512"/>
    <w:rsid w:val="00A80438"/>
    <w:rsid w:val="00A94C2F"/>
    <w:rsid w:val="00AA086D"/>
    <w:rsid w:val="00AA4CBB"/>
    <w:rsid w:val="00AA6252"/>
    <w:rsid w:val="00AA65FA"/>
    <w:rsid w:val="00AA7351"/>
    <w:rsid w:val="00AA7AB8"/>
    <w:rsid w:val="00AB5342"/>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42F40"/>
    <w:rsid w:val="00B51939"/>
    <w:rsid w:val="00B51CA8"/>
    <w:rsid w:val="00B5431A"/>
    <w:rsid w:val="00B626BC"/>
    <w:rsid w:val="00B75EE1"/>
    <w:rsid w:val="00B77481"/>
    <w:rsid w:val="00B8518B"/>
    <w:rsid w:val="00B94303"/>
    <w:rsid w:val="00B97CC3"/>
    <w:rsid w:val="00BC06C4"/>
    <w:rsid w:val="00BD5DE9"/>
    <w:rsid w:val="00BD7E32"/>
    <w:rsid w:val="00BD7E91"/>
    <w:rsid w:val="00BD7F0D"/>
    <w:rsid w:val="00C02D0A"/>
    <w:rsid w:val="00C03A6E"/>
    <w:rsid w:val="00C20F42"/>
    <w:rsid w:val="00C226C0"/>
    <w:rsid w:val="00C42FE6"/>
    <w:rsid w:val="00C44F6A"/>
    <w:rsid w:val="00C50C28"/>
    <w:rsid w:val="00C52164"/>
    <w:rsid w:val="00C54356"/>
    <w:rsid w:val="00C6198E"/>
    <w:rsid w:val="00C70859"/>
    <w:rsid w:val="00C708EA"/>
    <w:rsid w:val="00C74A2E"/>
    <w:rsid w:val="00C778A5"/>
    <w:rsid w:val="00C95162"/>
    <w:rsid w:val="00C97991"/>
    <w:rsid w:val="00CA50C9"/>
    <w:rsid w:val="00CA73D8"/>
    <w:rsid w:val="00CB4F6D"/>
    <w:rsid w:val="00CB6A37"/>
    <w:rsid w:val="00CB7684"/>
    <w:rsid w:val="00CC16FE"/>
    <w:rsid w:val="00CC4EA8"/>
    <w:rsid w:val="00CC6517"/>
    <w:rsid w:val="00CC7C8F"/>
    <w:rsid w:val="00CD1FC4"/>
    <w:rsid w:val="00CD2B1F"/>
    <w:rsid w:val="00CE31C4"/>
    <w:rsid w:val="00CF7C5D"/>
    <w:rsid w:val="00D034A0"/>
    <w:rsid w:val="00D21061"/>
    <w:rsid w:val="00D34A33"/>
    <w:rsid w:val="00D4108E"/>
    <w:rsid w:val="00D4328E"/>
    <w:rsid w:val="00D43863"/>
    <w:rsid w:val="00D453DF"/>
    <w:rsid w:val="00D454CA"/>
    <w:rsid w:val="00D4551B"/>
    <w:rsid w:val="00D519A6"/>
    <w:rsid w:val="00D6163D"/>
    <w:rsid w:val="00D65A55"/>
    <w:rsid w:val="00D831A3"/>
    <w:rsid w:val="00D97BE3"/>
    <w:rsid w:val="00DA3711"/>
    <w:rsid w:val="00DA3A85"/>
    <w:rsid w:val="00DA734B"/>
    <w:rsid w:val="00DB530D"/>
    <w:rsid w:val="00DC29E7"/>
    <w:rsid w:val="00DD46F3"/>
    <w:rsid w:val="00DE56F2"/>
    <w:rsid w:val="00DF116D"/>
    <w:rsid w:val="00DF4286"/>
    <w:rsid w:val="00E158D5"/>
    <w:rsid w:val="00E16FF7"/>
    <w:rsid w:val="00E26D68"/>
    <w:rsid w:val="00E32F07"/>
    <w:rsid w:val="00E44045"/>
    <w:rsid w:val="00E618C4"/>
    <w:rsid w:val="00E73584"/>
    <w:rsid w:val="00E7415D"/>
    <w:rsid w:val="00E77326"/>
    <w:rsid w:val="00E878EE"/>
    <w:rsid w:val="00E901A3"/>
    <w:rsid w:val="00E968E5"/>
    <w:rsid w:val="00EA29D6"/>
    <w:rsid w:val="00EA585B"/>
    <w:rsid w:val="00EA6EC7"/>
    <w:rsid w:val="00EB104F"/>
    <w:rsid w:val="00EB46E5"/>
    <w:rsid w:val="00ED14BD"/>
    <w:rsid w:val="00F016C7"/>
    <w:rsid w:val="00F12DEC"/>
    <w:rsid w:val="00F1715C"/>
    <w:rsid w:val="00F21469"/>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5FBD"/>
    <w:rsid w:val="00FB6342"/>
    <w:rsid w:val="00FC0A43"/>
    <w:rsid w:val="00FC638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57D84"/>
  <w14:defaultImageDpi w14:val="32767"/>
  <w15:docId w15:val="{C162C1BC-98BB-41CD-9E8E-CAC9973A0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40"/>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41"/>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8112F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963E0B7-8372-430B-B5F8-6FFF0E504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69</TotalTime>
  <Pages>25</Pages>
  <Words>3146</Words>
  <Characters>18567</Characters>
  <Application>Microsoft Office Word</Application>
  <DocSecurity>0</DocSecurity>
  <Lines>154</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27</cp:revision>
  <cp:lastPrinted>2020-02-19T09:18:00Z</cp:lastPrinted>
  <dcterms:created xsi:type="dcterms:W3CDTF">2020-02-28T11:47:00Z</dcterms:created>
  <dcterms:modified xsi:type="dcterms:W3CDTF">2020-03-25T07:40:00Z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